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48E6" w14:textId="6F35BA47" w:rsidR="00586359" w:rsidRPr="00CE0CBF" w:rsidRDefault="005C2EC2">
      <w:pPr>
        <w:spacing w:after="200" w:line="276" w:lineRule="auto"/>
        <w:jc w:val="center"/>
        <w:rPr>
          <w:rFonts w:eastAsia="ＤＦ明朝体W5" w:cstheme="minorHAnsi"/>
          <w:b/>
          <w:color w:val="CC0000"/>
          <w:sz w:val="72"/>
          <w:u w:val="single"/>
        </w:rPr>
      </w:pPr>
      <w:r w:rsidRPr="00CE0CBF">
        <w:rPr>
          <w:rFonts w:eastAsia="ＤＦ明朝体W5" w:cstheme="minorHAnsi"/>
          <w:b/>
          <w:color w:val="CC0000"/>
          <w:sz w:val="72"/>
          <w:u w:val="single"/>
        </w:rPr>
        <w:t>II. ROČNÍK</w:t>
      </w:r>
    </w:p>
    <w:p w14:paraId="08C0749A" w14:textId="77777777" w:rsidR="00586359" w:rsidRPr="00CE0CBF" w:rsidRDefault="00000000">
      <w:pPr>
        <w:spacing w:after="200" w:line="276" w:lineRule="auto"/>
        <w:jc w:val="center"/>
        <w:rPr>
          <w:rFonts w:eastAsia="ＤＦ明朝体W5" w:cstheme="minorHAnsi"/>
          <w:b/>
          <w:color w:val="CC0000"/>
          <w:sz w:val="48"/>
          <w:u w:val="single"/>
        </w:rPr>
      </w:pPr>
      <w:r w:rsidRPr="00CE0CBF">
        <w:rPr>
          <w:rFonts w:eastAsia="ＤＦ明朝体W5" w:cstheme="minorHAnsi"/>
          <w:b/>
          <w:color w:val="CC0000"/>
          <w:sz w:val="48"/>
          <w:u w:val="single"/>
        </w:rPr>
        <w:t>MEMORIÁL JOSEFA VOJÁČKA V DISCIPLÍNÁCH TFA ŽERANOVICE</w:t>
      </w:r>
    </w:p>
    <w:p w14:paraId="5A45F1A4" w14:textId="1D90D17D" w:rsidR="00586359" w:rsidRPr="00CE0CBF" w:rsidRDefault="00000000" w:rsidP="00762A8B">
      <w:pPr>
        <w:spacing w:after="200" w:line="276" w:lineRule="auto"/>
        <w:jc w:val="both"/>
        <w:rPr>
          <w:rFonts w:eastAsia="ＤＦ明朝体W5" w:cstheme="minorHAnsi"/>
          <w:b/>
          <w:sz w:val="32"/>
        </w:rPr>
      </w:pPr>
      <w:r w:rsidRPr="00762A8B">
        <w:rPr>
          <w:rFonts w:eastAsia="ＤＦ明朝体W5" w:cstheme="minorHAnsi"/>
          <w:b/>
          <w:color w:val="4472C4" w:themeColor="accent1"/>
          <w:sz w:val="32"/>
          <w:u w:val="single"/>
        </w:rPr>
        <w:t>Datum:</w:t>
      </w:r>
      <w:r w:rsidRPr="00CE0CBF">
        <w:rPr>
          <w:rFonts w:eastAsia="ＤＦ明朝体W5" w:cstheme="minorHAnsi"/>
          <w:b/>
          <w:color w:val="0070C0"/>
          <w:sz w:val="32"/>
        </w:rPr>
        <w:t xml:space="preserve"> </w:t>
      </w:r>
      <w:r w:rsidRPr="00CE0CBF">
        <w:rPr>
          <w:rFonts w:eastAsia="ＤＦ明朝体W5" w:cstheme="minorHAnsi"/>
          <w:b/>
          <w:sz w:val="32"/>
        </w:rPr>
        <w:t>2</w:t>
      </w:r>
      <w:r w:rsidR="005C2EC2" w:rsidRPr="00CE0CBF">
        <w:rPr>
          <w:rFonts w:eastAsia="ＤＦ明朝体W5" w:cstheme="minorHAnsi"/>
          <w:b/>
          <w:sz w:val="32"/>
        </w:rPr>
        <w:t>0</w:t>
      </w:r>
      <w:r w:rsidRPr="00CE0CBF">
        <w:rPr>
          <w:rFonts w:eastAsia="ＤＦ明朝体W5" w:cstheme="minorHAnsi"/>
          <w:b/>
          <w:sz w:val="32"/>
        </w:rPr>
        <w:t>.</w:t>
      </w:r>
      <w:r w:rsidR="00CE0CBF">
        <w:rPr>
          <w:rFonts w:eastAsia="ＤＦ明朝体W5" w:cstheme="minorHAnsi"/>
          <w:b/>
          <w:sz w:val="32"/>
        </w:rPr>
        <w:t xml:space="preserve"> </w:t>
      </w:r>
      <w:r w:rsidRPr="00CE0CBF">
        <w:rPr>
          <w:rFonts w:eastAsia="ＤＦ明朝体W5" w:cstheme="minorHAnsi"/>
          <w:b/>
          <w:sz w:val="32"/>
        </w:rPr>
        <w:t>4.</w:t>
      </w:r>
      <w:r w:rsidR="00CE0CBF">
        <w:rPr>
          <w:rFonts w:eastAsia="ＤＦ明朝体W5" w:cstheme="minorHAnsi"/>
          <w:b/>
          <w:sz w:val="32"/>
        </w:rPr>
        <w:t xml:space="preserve"> </w:t>
      </w:r>
      <w:r w:rsidRPr="00CE0CBF">
        <w:rPr>
          <w:rFonts w:eastAsia="ＤＦ明朝体W5" w:cstheme="minorHAnsi"/>
          <w:b/>
          <w:sz w:val="32"/>
        </w:rPr>
        <w:t>202</w:t>
      </w:r>
      <w:r w:rsidR="002627CA" w:rsidRPr="00CE0CBF">
        <w:rPr>
          <w:rFonts w:eastAsia="ＤＦ明朝体W5" w:cstheme="minorHAnsi"/>
          <w:b/>
          <w:sz w:val="32"/>
        </w:rPr>
        <w:t>4</w:t>
      </w:r>
    </w:p>
    <w:p w14:paraId="4853F52C" w14:textId="57C177AF" w:rsidR="00586359" w:rsidRPr="00CE0CBF" w:rsidRDefault="00000000" w:rsidP="00762A8B">
      <w:pPr>
        <w:spacing w:after="200" w:line="276" w:lineRule="auto"/>
        <w:jc w:val="both"/>
        <w:rPr>
          <w:rFonts w:eastAsia="ＤＦ明朝体W5" w:cstheme="minorHAnsi"/>
          <w:b/>
          <w:sz w:val="32"/>
        </w:rPr>
      </w:pPr>
      <w:r w:rsidRPr="00762A8B">
        <w:rPr>
          <w:rFonts w:eastAsia="ＤＦ明朝体W5" w:cstheme="minorHAnsi"/>
          <w:b/>
          <w:color w:val="4472C4" w:themeColor="accent1"/>
          <w:sz w:val="32"/>
          <w:u w:val="single"/>
        </w:rPr>
        <w:t>Místo:</w:t>
      </w:r>
      <w:r w:rsidRPr="00CE0CBF">
        <w:rPr>
          <w:rFonts w:eastAsia="ＤＦ明朝体W5" w:cstheme="minorHAnsi"/>
          <w:b/>
          <w:color w:val="0070C0"/>
          <w:sz w:val="32"/>
        </w:rPr>
        <w:t xml:space="preserve"> </w:t>
      </w:r>
      <w:r w:rsidRPr="00CE0CBF">
        <w:rPr>
          <w:rFonts w:eastAsia="ＤＦ明朝体W5" w:cstheme="minorHAnsi"/>
          <w:b/>
          <w:sz w:val="32"/>
        </w:rPr>
        <w:t>ZÁMECKÁ ZAHRADA ŽERANOVICE č.p. 1</w:t>
      </w:r>
      <w:r w:rsidR="00CE0CBF">
        <w:rPr>
          <w:rFonts w:eastAsia="ＤＦ明朝体W5" w:cstheme="minorHAnsi"/>
          <w:b/>
          <w:sz w:val="32"/>
        </w:rPr>
        <w:t>,</w:t>
      </w:r>
      <w:r w:rsidRPr="00CE0CBF">
        <w:rPr>
          <w:rFonts w:eastAsia="ＤＦ明朝体W5" w:cstheme="minorHAnsi"/>
          <w:b/>
          <w:sz w:val="32"/>
        </w:rPr>
        <w:t xml:space="preserve"> okr. Kroměříž</w:t>
      </w:r>
    </w:p>
    <w:p w14:paraId="57F17598" w14:textId="726545DD" w:rsidR="00586359" w:rsidRPr="00CE0CBF" w:rsidRDefault="00000000" w:rsidP="00762A8B">
      <w:pPr>
        <w:spacing w:after="200" w:line="276" w:lineRule="auto"/>
        <w:jc w:val="both"/>
        <w:rPr>
          <w:rFonts w:eastAsia="ＤＦ明朝体W5" w:cstheme="minorHAnsi"/>
          <w:b/>
          <w:sz w:val="32"/>
        </w:rPr>
      </w:pPr>
      <w:r w:rsidRPr="00762A8B">
        <w:rPr>
          <w:rFonts w:eastAsia="ＤＦ明朝体W5" w:cstheme="minorHAnsi"/>
          <w:b/>
          <w:color w:val="4472C4" w:themeColor="accent1"/>
          <w:sz w:val="32"/>
          <w:u w:val="single"/>
        </w:rPr>
        <w:t>Registrace:</w:t>
      </w:r>
      <w:r w:rsidRPr="00CE0CBF">
        <w:rPr>
          <w:rFonts w:eastAsia="ＤＦ明朝体W5" w:cstheme="minorHAnsi"/>
          <w:b/>
          <w:color w:val="0070C0"/>
          <w:sz w:val="32"/>
        </w:rPr>
        <w:t xml:space="preserve"> </w:t>
      </w:r>
      <w:r w:rsidRPr="00CE0CBF">
        <w:rPr>
          <w:rFonts w:eastAsia="ＤＦ明朝体W5" w:cstheme="minorHAnsi"/>
          <w:b/>
          <w:sz w:val="32"/>
        </w:rPr>
        <w:t>08:00 – 0</w:t>
      </w:r>
      <w:r w:rsidR="005C2EC2" w:rsidRPr="00CE0CBF">
        <w:rPr>
          <w:rFonts w:eastAsia="ＤＦ明朝体W5" w:cstheme="minorHAnsi"/>
          <w:b/>
          <w:sz w:val="32"/>
        </w:rPr>
        <w:t>8:45</w:t>
      </w:r>
    </w:p>
    <w:p w14:paraId="6539358A" w14:textId="48DE5F5B" w:rsidR="00586359" w:rsidRPr="00CE0CBF" w:rsidRDefault="00000000" w:rsidP="00762A8B">
      <w:pPr>
        <w:spacing w:after="200" w:line="276" w:lineRule="auto"/>
        <w:jc w:val="both"/>
        <w:rPr>
          <w:rFonts w:eastAsia="ＤＦ明朝体W5" w:cstheme="minorHAnsi"/>
          <w:b/>
          <w:sz w:val="32"/>
        </w:rPr>
      </w:pPr>
      <w:r w:rsidRPr="00762A8B">
        <w:rPr>
          <w:rFonts w:eastAsia="ＤＦ明朝体W5" w:cstheme="minorHAnsi"/>
          <w:b/>
          <w:color w:val="4472C4" w:themeColor="accent1"/>
          <w:sz w:val="32"/>
          <w:u w:val="single"/>
        </w:rPr>
        <w:t>Ukázka tratě:</w:t>
      </w:r>
      <w:r w:rsidRPr="00762A8B">
        <w:rPr>
          <w:rFonts w:eastAsia="ＤＦ明朝体W5" w:cstheme="minorHAnsi"/>
          <w:b/>
          <w:color w:val="4472C4" w:themeColor="accent1"/>
          <w:sz w:val="32"/>
        </w:rPr>
        <w:t xml:space="preserve"> </w:t>
      </w:r>
      <w:r w:rsidRPr="00CE0CBF">
        <w:rPr>
          <w:rFonts w:eastAsia="ＤＦ明朝体W5" w:cstheme="minorHAnsi"/>
          <w:b/>
          <w:sz w:val="32"/>
        </w:rPr>
        <w:t>0</w:t>
      </w:r>
      <w:r w:rsidR="005C2EC2" w:rsidRPr="00CE0CBF">
        <w:rPr>
          <w:rFonts w:eastAsia="ＤＦ明朝体W5" w:cstheme="minorHAnsi"/>
          <w:b/>
          <w:sz w:val="32"/>
        </w:rPr>
        <w:t>8:45</w:t>
      </w:r>
      <w:r w:rsidRPr="00CE0CBF">
        <w:rPr>
          <w:rFonts w:eastAsia="ＤＦ明朝体W5" w:cstheme="minorHAnsi"/>
          <w:b/>
          <w:sz w:val="32"/>
        </w:rPr>
        <w:t xml:space="preserve"> – 0</w:t>
      </w:r>
      <w:r w:rsidR="005C2EC2" w:rsidRPr="00CE0CBF">
        <w:rPr>
          <w:rFonts w:eastAsia="ＤＦ明朝体W5" w:cstheme="minorHAnsi"/>
          <w:b/>
          <w:sz w:val="32"/>
        </w:rPr>
        <w:t>9:00</w:t>
      </w:r>
    </w:p>
    <w:p w14:paraId="5EC7C97F" w14:textId="5F047296" w:rsidR="00586359" w:rsidRPr="00CE0CBF" w:rsidRDefault="00000000" w:rsidP="00762A8B">
      <w:pPr>
        <w:spacing w:after="200" w:line="276" w:lineRule="auto"/>
        <w:jc w:val="both"/>
        <w:rPr>
          <w:rFonts w:eastAsia="ＤＦ明朝体W5" w:cstheme="minorHAnsi"/>
          <w:b/>
          <w:sz w:val="32"/>
        </w:rPr>
      </w:pPr>
      <w:r w:rsidRPr="00762A8B">
        <w:rPr>
          <w:rFonts w:eastAsia="ＤＦ明朝体W5" w:cstheme="minorHAnsi"/>
          <w:b/>
          <w:color w:val="4472C4" w:themeColor="accent1"/>
          <w:sz w:val="32"/>
          <w:u w:val="single"/>
        </w:rPr>
        <w:t>Start prvního závodníka:</w:t>
      </w:r>
      <w:r w:rsidRPr="00CE0CBF">
        <w:rPr>
          <w:rFonts w:eastAsia="ＤＦ明朝体W5" w:cstheme="minorHAnsi"/>
          <w:b/>
          <w:color w:val="0070C0"/>
          <w:sz w:val="32"/>
        </w:rPr>
        <w:t xml:space="preserve"> </w:t>
      </w:r>
      <w:r w:rsidRPr="00CE0CBF">
        <w:rPr>
          <w:rFonts w:eastAsia="ＤＦ明朝体W5" w:cstheme="minorHAnsi"/>
          <w:b/>
          <w:sz w:val="32"/>
        </w:rPr>
        <w:t>09:</w:t>
      </w:r>
      <w:r w:rsidR="00177535" w:rsidRPr="00CE0CBF">
        <w:rPr>
          <w:rFonts w:eastAsia="ＤＦ明朝体W5" w:cstheme="minorHAnsi"/>
          <w:b/>
          <w:sz w:val="32"/>
        </w:rPr>
        <w:t>15</w:t>
      </w:r>
      <w:r w:rsidR="002627CA" w:rsidRPr="00CE0CBF">
        <w:rPr>
          <w:rFonts w:eastAsia="ＤＦ明朝体W5" w:cstheme="minorHAnsi"/>
          <w:b/>
          <w:sz w:val="32"/>
        </w:rPr>
        <w:t xml:space="preserve"> – 09:30</w:t>
      </w:r>
    </w:p>
    <w:p w14:paraId="3189E93A" w14:textId="4AE4BE8A" w:rsidR="00586359" w:rsidRPr="00CE0CBF" w:rsidRDefault="00000000" w:rsidP="00762A8B">
      <w:pPr>
        <w:spacing w:after="200" w:line="276" w:lineRule="auto"/>
        <w:jc w:val="both"/>
        <w:rPr>
          <w:rFonts w:eastAsia="ＤＦ明朝体W5" w:cstheme="minorHAnsi"/>
          <w:b/>
          <w:color w:val="000000"/>
          <w:sz w:val="32"/>
        </w:rPr>
      </w:pPr>
      <w:r w:rsidRPr="00762A8B">
        <w:rPr>
          <w:rFonts w:eastAsia="ＤＦ明朝体W5" w:cstheme="minorHAnsi"/>
          <w:b/>
          <w:color w:val="4472C4" w:themeColor="accent1"/>
          <w:sz w:val="32"/>
          <w:u w:val="single"/>
        </w:rPr>
        <w:t>Kategorie:</w:t>
      </w:r>
      <w:r w:rsidRPr="00CE0CBF">
        <w:rPr>
          <w:rFonts w:eastAsia="ＤＦ明朝体W5" w:cstheme="minorHAnsi"/>
          <w:b/>
          <w:color w:val="000000"/>
          <w:sz w:val="32"/>
        </w:rPr>
        <w:t xml:space="preserve"> Ženy, Muži nad 35</w:t>
      </w:r>
      <w:r w:rsidR="00CE0CBF">
        <w:rPr>
          <w:rFonts w:eastAsia="ＤＦ明朝体W5" w:cstheme="minorHAnsi"/>
          <w:b/>
          <w:color w:val="000000"/>
          <w:sz w:val="32"/>
        </w:rPr>
        <w:t xml:space="preserve"> </w:t>
      </w:r>
      <w:r w:rsidRPr="00CE0CBF">
        <w:rPr>
          <w:rFonts w:eastAsia="ＤＦ明朝体W5" w:cstheme="minorHAnsi"/>
          <w:b/>
          <w:color w:val="000000"/>
          <w:sz w:val="32"/>
        </w:rPr>
        <w:t>let, Muži do 35</w:t>
      </w:r>
      <w:r w:rsidR="00CE0CBF">
        <w:rPr>
          <w:rFonts w:eastAsia="ＤＦ明朝体W5" w:cstheme="minorHAnsi"/>
          <w:b/>
          <w:color w:val="000000"/>
          <w:sz w:val="32"/>
        </w:rPr>
        <w:t xml:space="preserve"> </w:t>
      </w:r>
      <w:r w:rsidRPr="00CE0CBF">
        <w:rPr>
          <w:rFonts w:eastAsia="ＤＦ明朝体W5" w:cstheme="minorHAnsi"/>
          <w:b/>
          <w:color w:val="000000"/>
          <w:sz w:val="32"/>
        </w:rPr>
        <w:t>let, Master</w:t>
      </w:r>
    </w:p>
    <w:p w14:paraId="12C5129E" w14:textId="577009DC" w:rsidR="00586359" w:rsidRPr="00CE0CBF" w:rsidRDefault="00000000" w:rsidP="00762A8B">
      <w:pPr>
        <w:spacing w:after="200" w:line="276" w:lineRule="auto"/>
        <w:jc w:val="both"/>
        <w:rPr>
          <w:rFonts w:eastAsia="ＤＦ明朝体W5" w:cstheme="minorHAnsi"/>
          <w:b/>
          <w:color w:val="000000"/>
          <w:sz w:val="32"/>
        </w:rPr>
      </w:pPr>
      <w:r w:rsidRPr="00762A8B">
        <w:rPr>
          <w:rFonts w:eastAsia="ＤＦ明朝体W5" w:cstheme="minorHAnsi"/>
          <w:b/>
          <w:color w:val="4472C4" w:themeColor="accent1"/>
          <w:sz w:val="32"/>
          <w:u w:val="single"/>
        </w:rPr>
        <w:t>Startovné:</w:t>
      </w:r>
      <w:r w:rsidRPr="00CE0CBF">
        <w:rPr>
          <w:rFonts w:eastAsia="ＤＦ明朝体W5" w:cstheme="minorHAnsi"/>
          <w:b/>
          <w:color w:val="000000"/>
          <w:sz w:val="32"/>
        </w:rPr>
        <w:t xml:space="preserve"> 2</w:t>
      </w:r>
      <w:r w:rsidR="003B387A">
        <w:rPr>
          <w:rFonts w:eastAsia="ＤＦ明朝体W5" w:cstheme="minorHAnsi"/>
          <w:b/>
          <w:color w:val="000000"/>
          <w:sz w:val="32"/>
        </w:rPr>
        <w:t>50</w:t>
      </w:r>
      <w:r w:rsidRPr="00CE0CBF">
        <w:rPr>
          <w:rFonts w:eastAsia="ＤＦ明朝体W5" w:cstheme="minorHAnsi"/>
          <w:b/>
          <w:color w:val="000000"/>
          <w:sz w:val="32"/>
        </w:rPr>
        <w:t>,- (poukaz na pití a jídlo v ceně startovného)</w:t>
      </w:r>
    </w:p>
    <w:p w14:paraId="7B061791" w14:textId="77777777" w:rsidR="002627CA" w:rsidRPr="00CE0CBF" w:rsidRDefault="00000000" w:rsidP="00762A8B">
      <w:pPr>
        <w:spacing w:after="200" w:line="276" w:lineRule="auto"/>
        <w:jc w:val="both"/>
        <w:rPr>
          <w:rFonts w:eastAsia="ＤＦ明朝体W5" w:cstheme="minorHAnsi"/>
          <w:b/>
          <w:color w:val="000000"/>
          <w:sz w:val="32"/>
        </w:rPr>
      </w:pPr>
      <w:r w:rsidRPr="00762A8B">
        <w:rPr>
          <w:rFonts w:eastAsia="ＤＦ明朝体W5" w:cstheme="minorHAnsi"/>
          <w:b/>
          <w:color w:val="4472C4" w:themeColor="accent1"/>
          <w:sz w:val="32"/>
          <w:u w:val="single"/>
        </w:rPr>
        <w:t>Parkování</w:t>
      </w:r>
      <w:r w:rsidRPr="00CE0CBF">
        <w:rPr>
          <w:rFonts w:eastAsia="ＤＦ明朝体W5" w:cstheme="minorHAnsi"/>
          <w:b/>
          <w:color w:val="4F81BD"/>
          <w:sz w:val="32"/>
          <w:u w:val="single"/>
        </w:rPr>
        <w:t>:</w:t>
      </w:r>
      <w:r w:rsidRPr="00CE0CBF">
        <w:rPr>
          <w:rFonts w:eastAsia="ＤＦ明朝体W5" w:cstheme="minorHAnsi"/>
          <w:b/>
          <w:color w:val="000000"/>
          <w:sz w:val="32"/>
        </w:rPr>
        <w:t xml:space="preserve"> Sál u Sedlářů č.p. 241, naproti zámečku</w:t>
      </w:r>
    </w:p>
    <w:p w14:paraId="5DC96EE1" w14:textId="77777777" w:rsidR="002627CA" w:rsidRPr="00CE0CBF" w:rsidRDefault="002627CA">
      <w:pPr>
        <w:spacing w:after="200" w:line="276" w:lineRule="auto"/>
        <w:jc w:val="both"/>
        <w:rPr>
          <w:rFonts w:eastAsia="ＤＦ明朝体W5" w:cstheme="minorHAnsi"/>
          <w:b/>
          <w:color w:val="000000"/>
          <w:sz w:val="32"/>
        </w:rPr>
      </w:pPr>
    </w:p>
    <w:p w14:paraId="2D67E1E2" w14:textId="33C31355" w:rsidR="00586359" w:rsidRDefault="00000000">
      <w:pPr>
        <w:spacing w:after="200" w:line="276" w:lineRule="auto"/>
        <w:jc w:val="both"/>
        <w:rPr>
          <w:rFonts w:eastAsia="ＤＦ明朝体W5" w:cstheme="minorHAnsi"/>
          <w:b/>
          <w:color w:val="000000"/>
          <w:sz w:val="32"/>
        </w:rPr>
      </w:pPr>
      <w:r w:rsidRPr="00CE0CBF">
        <w:rPr>
          <w:rFonts w:eastAsia="ＤＦ明朝体W5" w:cstheme="minorHAnsi"/>
          <w:b/>
          <w:color w:val="000000"/>
          <w:sz w:val="32"/>
        </w:rPr>
        <w:t xml:space="preserve"> </w:t>
      </w:r>
    </w:p>
    <w:p w14:paraId="085C713A" w14:textId="77777777" w:rsidR="00CE0CBF" w:rsidRDefault="00CE0CBF">
      <w:pPr>
        <w:spacing w:after="200" w:line="276" w:lineRule="auto"/>
        <w:jc w:val="both"/>
        <w:rPr>
          <w:rFonts w:eastAsia="ＤＦ明朝体W5" w:cstheme="minorHAnsi"/>
          <w:b/>
          <w:color w:val="000000"/>
          <w:sz w:val="32"/>
        </w:rPr>
      </w:pPr>
    </w:p>
    <w:p w14:paraId="3E19F586" w14:textId="77777777" w:rsidR="00CE0CBF" w:rsidRDefault="00CE0CBF">
      <w:pPr>
        <w:spacing w:after="200" w:line="276" w:lineRule="auto"/>
        <w:jc w:val="both"/>
        <w:rPr>
          <w:rFonts w:eastAsia="ＤＦ明朝体W5" w:cstheme="minorHAnsi"/>
          <w:b/>
          <w:color w:val="000000"/>
          <w:sz w:val="32"/>
        </w:rPr>
      </w:pPr>
    </w:p>
    <w:p w14:paraId="0EB689A0" w14:textId="77777777" w:rsidR="00CE0CBF" w:rsidRDefault="00CE0CBF">
      <w:pPr>
        <w:spacing w:after="200" w:line="276" w:lineRule="auto"/>
        <w:jc w:val="both"/>
        <w:rPr>
          <w:rFonts w:eastAsia="ＤＦ明朝体W5" w:cstheme="minorHAnsi"/>
          <w:b/>
          <w:color w:val="000000"/>
          <w:sz w:val="32"/>
        </w:rPr>
      </w:pPr>
    </w:p>
    <w:p w14:paraId="0019A283" w14:textId="77777777" w:rsidR="00CE0CBF" w:rsidRPr="00CE0CBF" w:rsidRDefault="00CE0CBF">
      <w:pPr>
        <w:spacing w:after="200" w:line="276" w:lineRule="auto"/>
        <w:jc w:val="both"/>
        <w:rPr>
          <w:rFonts w:eastAsia="ＤＦ明朝体W5" w:cstheme="minorHAnsi"/>
          <w:b/>
          <w:color w:val="000000"/>
          <w:sz w:val="32"/>
        </w:rPr>
      </w:pPr>
    </w:p>
    <w:p w14:paraId="363F5C2A" w14:textId="77777777" w:rsidR="002627CA" w:rsidRPr="00CE0CBF" w:rsidRDefault="002627CA" w:rsidP="002627CA">
      <w:pPr>
        <w:spacing w:after="200" w:line="276" w:lineRule="auto"/>
        <w:jc w:val="both"/>
        <w:rPr>
          <w:rFonts w:eastAsia="ＤＦ明朝体W5" w:cstheme="minorHAnsi"/>
          <w:b/>
          <w:color w:val="4F81BD"/>
          <w:sz w:val="32"/>
        </w:rPr>
      </w:pPr>
    </w:p>
    <w:p w14:paraId="6F16BA8C" w14:textId="7824C8FC" w:rsidR="002627CA" w:rsidRPr="00762A8B" w:rsidRDefault="002627CA" w:rsidP="00762A8B">
      <w:pPr>
        <w:spacing w:after="200" w:line="276" w:lineRule="auto"/>
        <w:jc w:val="both"/>
        <w:rPr>
          <w:rFonts w:eastAsia="ＤＦ明朝体W5" w:cstheme="minorHAnsi"/>
          <w:b/>
          <w:color w:val="4472C4" w:themeColor="accent1"/>
          <w:sz w:val="32"/>
        </w:rPr>
      </w:pPr>
      <w:r w:rsidRPr="00762A8B">
        <w:rPr>
          <w:rFonts w:eastAsia="ＤＦ明朝体W5" w:cstheme="minorHAnsi"/>
          <w:b/>
          <w:color w:val="4472C4" w:themeColor="accent1"/>
          <w:sz w:val="32"/>
        </w:rPr>
        <w:t>KONTAKTNÍ OSOBY:</w:t>
      </w:r>
    </w:p>
    <w:p w14:paraId="55FF7C20" w14:textId="13AFA720" w:rsidR="002627CA" w:rsidRPr="00CE0CBF" w:rsidRDefault="002627CA" w:rsidP="00762A8B">
      <w:pPr>
        <w:spacing w:after="200" w:line="276" w:lineRule="auto"/>
        <w:rPr>
          <w:rFonts w:eastAsia="ＤＦ明朝体W5" w:cstheme="minorHAnsi"/>
          <w:b/>
          <w:sz w:val="24"/>
        </w:rPr>
      </w:pPr>
      <w:r w:rsidRPr="00CE0CBF">
        <w:rPr>
          <w:rFonts w:eastAsia="ＤＦ明朝体W5" w:cstheme="minorHAnsi"/>
          <w:b/>
          <w:sz w:val="24"/>
        </w:rPr>
        <w:t xml:space="preserve">HLAVNÍ POŘADATEL: </w:t>
      </w:r>
    </w:p>
    <w:p w14:paraId="4549CDC9" w14:textId="54AB33FE" w:rsidR="002627CA" w:rsidRPr="00CE0CBF" w:rsidRDefault="002627CA" w:rsidP="00762A8B">
      <w:pPr>
        <w:spacing w:after="200" w:line="276" w:lineRule="auto"/>
        <w:rPr>
          <w:rFonts w:eastAsia="ＤＦ明朝体W5" w:cstheme="minorHAnsi"/>
          <w:b/>
          <w:sz w:val="24"/>
        </w:rPr>
      </w:pPr>
      <w:r w:rsidRPr="00CE0CBF">
        <w:rPr>
          <w:rFonts w:eastAsia="ＤＦ明朝体W5" w:cstheme="minorHAnsi"/>
          <w:b/>
          <w:sz w:val="24"/>
        </w:rPr>
        <w:t>Michal Maňák SDH Žeranovice tel.: 734 513 284</w:t>
      </w:r>
    </w:p>
    <w:p w14:paraId="3B688305" w14:textId="77777777" w:rsidR="002627CA" w:rsidRPr="00CE0CBF" w:rsidRDefault="002627CA" w:rsidP="00762A8B">
      <w:pPr>
        <w:spacing w:after="200" w:line="276" w:lineRule="auto"/>
        <w:jc w:val="both"/>
        <w:rPr>
          <w:rFonts w:eastAsia="ＤＦ明朝体W5" w:cstheme="minorHAnsi"/>
          <w:b/>
          <w:sz w:val="24"/>
        </w:rPr>
      </w:pPr>
      <w:r w:rsidRPr="00CE0CBF">
        <w:rPr>
          <w:rFonts w:eastAsia="ＤＦ明朝体W5" w:cstheme="minorHAnsi"/>
          <w:b/>
          <w:sz w:val="24"/>
        </w:rPr>
        <w:t>KONTAKTNÍ EMAIL: tfa.zeranovice@seznam.cz</w:t>
      </w:r>
    </w:p>
    <w:p w14:paraId="74609AAD" w14:textId="77777777" w:rsidR="005C2EC2" w:rsidRPr="00CE0CBF" w:rsidRDefault="005C2EC2">
      <w:pPr>
        <w:spacing w:after="200" w:line="276" w:lineRule="auto"/>
        <w:rPr>
          <w:rFonts w:eastAsia="ＤＦ明朝体W5" w:cstheme="minorHAnsi"/>
          <w:b/>
          <w:color w:val="4F81BD"/>
          <w:sz w:val="40"/>
          <w:u w:val="single"/>
        </w:rPr>
      </w:pPr>
    </w:p>
    <w:p w14:paraId="05517492" w14:textId="05D96D51" w:rsidR="00586359" w:rsidRPr="00CE0CBF" w:rsidRDefault="00000000">
      <w:pPr>
        <w:spacing w:after="200" w:line="276" w:lineRule="auto"/>
        <w:rPr>
          <w:rFonts w:eastAsia="ＤＦ明朝体W5" w:cstheme="minorHAnsi"/>
          <w:b/>
          <w:color w:val="4F81BD"/>
          <w:sz w:val="40"/>
          <w:u w:val="single"/>
        </w:rPr>
      </w:pPr>
      <w:r w:rsidRPr="00762A8B">
        <w:rPr>
          <w:rFonts w:eastAsia="ＤＦ明朝体W5" w:cstheme="minorHAnsi"/>
          <w:b/>
          <w:color w:val="4472C4" w:themeColor="accent1"/>
          <w:sz w:val="40"/>
          <w:u w:val="single"/>
        </w:rPr>
        <w:lastRenderedPageBreak/>
        <w:t>PROPOZICE ZÁVODU</w:t>
      </w:r>
    </w:p>
    <w:p w14:paraId="20F1B3DF" w14:textId="0EE053D5" w:rsidR="00586359" w:rsidRPr="00D570BD" w:rsidRDefault="00000000" w:rsidP="00D570BD">
      <w:pPr>
        <w:spacing w:after="200" w:line="276" w:lineRule="auto"/>
        <w:ind w:left="648"/>
        <w:rPr>
          <w:rFonts w:eastAsia="ＤＦ明朝体W5" w:cstheme="minorHAnsi"/>
          <w:b/>
          <w:sz w:val="24"/>
        </w:rPr>
      </w:pPr>
      <w:r w:rsidRPr="00D570BD">
        <w:rPr>
          <w:rFonts w:eastAsia="ＤＦ明朝体W5" w:cstheme="minorHAnsi"/>
          <w:b/>
          <w:sz w:val="32"/>
        </w:rPr>
        <w:t>M</w:t>
      </w:r>
      <w:r w:rsidR="006222D4">
        <w:rPr>
          <w:rFonts w:eastAsia="ＤＦ明朝体W5" w:cstheme="minorHAnsi"/>
          <w:b/>
          <w:sz w:val="32"/>
        </w:rPr>
        <w:t>uži</w:t>
      </w:r>
      <w:r w:rsidRPr="00D570BD">
        <w:rPr>
          <w:rFonts w:eastAsia="ＤＦ明朝体W5" w:cstheme="minorHAnsi"/>
          <w:b/>
          <w:sz w:val="32"/>
        </w:rPr>
        <w:t xml:space="preserve"> do 35</w:t>
      </w:r>
      <w:r w:rsidR="00762A8B" w:rsidRPr="00D570BD">
        <w:rPr>
          <w:rFonts w:eastAsia="ＤＦ明朝体W5" w:cstheme="minorHAnsi"/>
          <w:b/>
          <w:sz w:val="32"/>
        </w:rPr>
        <w:t xml:space="preserve"> let</w:t>
      </w:r>
      <w:r w:rsidRPr="00D570BD">
        <w:rPr>
          <w:rFonts w:eastAsia="ＤＦ明朝体W5" w:cstheme="minorHAnsi"/>
          <w:b/>
          <w:sz w:val="32"/>
        </w:rPr>
        <w:t>, nad 35</w:t>
      </w:r>
      <w:r w:rsidR="00762A8B" w:rsidRPr="00D570BD">
        <w:rPr>
          <w:rFonts w:eastAsia="ＤＦ明朝体W5" w:cstheme="minorHAnsi"/>
          <w:b/>
          <w:sz w:val="32"/>
        </w:rPr>
        <w:t xml:space="preserve"> let</w:t>
      </w:r>
      <w:r w:rsidR="00D570BD" w:rsidRPr="00D570BD">
        <w:rPr>
          <w:rFonts w:eastAsia="ＤＦ明朝体W5" w:cstheme="minorHAnsi"/>
          <w:b/>
          <w:sz w:val="32"/>
        </w:rPr>
        <w:t xml:space="preserve"> a</w:t>
      </w:r>
      <w:r w:rsidRPr="00D570BD">
        <w:rPr>
          <w:rFonts w:eastAsia="ＤＦ明朝体W5" w:cstheme="minorHAnsi"/>
          <w:b/>
          <w:sz w:val="32"/>
        </w:rPr>
        <w:t xml:space="preserve"> Master:</w:t>
      </w:r>
    </w:p>
    <w:p w14:paraId="77657FF5" w14:textId="1F7C76F5" w:rsidR="00762A8B" w:rsidRPr="00D570BD" w:rsidRDefault="00150C48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přenesení hadice „B“ na určitou vzdálenost</w:t>
      </w:r>
    </w:p>
    <w:p w14:paraId="246F1EE5" w14:textId="6F67B151" w:rsidR="00762A8B" w:rsidRPr="00D570BD" w:rsidRDefault="00150C48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roztažení hadic „B“ na určitou vzdálenost</w:t>
      </w:r>
      <w:r w:rsidR="00655D95" w:rsidRPr="00D570BD">
        <w:rPr>
          <w:rFonts w:eastAsia="ＤＦ明朝体W5" w:cstheme="minorHAnsi"/>
          <w:bCs/>
          <w:sz w:val="24"/>
        </w:rPr>
        <w:t xml:space="preserve"> </w:t>
      </w:r>
    </w:p>
    <w:p w14:paraId="32463B4B" w14:textId="496EE68A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 xml:space="preserve">smotaní </w:t>
      </w:r>
      <w:r w:rsidR="00427DAE" w:rsidRPr="00D570BD">
        <w:rPr>
          <w:rFonts w:eastAsia="ＤＦ明朝体W5" w:cstheme="minorHAnsi"/>
          <w:bCs/>
          <w:sz w:val="24"/>
        </w:rPr>
        <w:t>jedné</w:t>
      </w:r>
      <w:r w:rsidRPr="00D570BD">
        <w:rPr>
          <w:rFonts w:eastAsia="ＤＦ明朝体W5" w:cstheme="minorHAnsi"/>
          <w:bCs/>
          <w:sz w:val="24"/>
        </w:rPr>
        <w:t xml:space="preserve"> hadic</w:t>
      </w:r>
      <w:r w:rsidR="00427DAE" w:rsidRPr="00D570BD">
        <w:rPr>
          <w:rFonts w:eastAsia="ＤＦ明朝体W5" w:cstheme="minorHAnsi"/>
          <w:bCs/>
          <w:sz w:val="24"/>
        </w:rPr>
        <w:t>e</w:t>
      </w:r>
      <w:r w:rsidRPr="00D570BD">
        <w:rPr>
          <w:rFonts w:eastAsia="ＤＦ明朝体W5" w:cstheme="minorHAnsi"/>
          <w:bCs/>
          <w:sz w:val="24"/>
        </w:rPr>
        <w:t xml:space="preserve"> „B“ a umístění do boxu</w:t>
      </w:r>
    </w:p>
    <w:p w14:paraId="4B5D89AE" w14:textId="0CD55EC2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 xml:space="preserve">Hammer box 60 úderů kladivem </w:t>
      </w:r>
    </w:p>
    <w:p w14:paraId="5E77C574" w14:textId="4963C006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transport figuríny (cca 85</w:t>
      </w:r>
      <w:r w:rsidR="00762A8B" w:rsidRPr="00D570BD">
        <w:rPr>
          <w:rFonts w:eastAsia="ＤＦ明朝体W5" w:cstheme="minorHAnsi"/>
          <w:bCs/>
          <w:sz w:val="24"/>
        </w:rPr>
        <w:t xml:space="preserve"> k</w:t>
      </w:r>
      <w:r w:rsidRPr="00D570BD">
        <w:rPr>
          <w:rFonts w:eastAsia="ＤＦ明朝体W5" w:cstheme="minorHAnsi"/>
          <w:bCs/>
          <w:sz w:val="24"/>
        </w:rPr>
        <w:t>g) humánním způsobem na vzdálenost 30</w:t>
      </w:r>
      <w:r w:rsidR="00762A8B" w:rsidRPr="00D570BD">
        <w:rPr>
          <w:rFonts w:eastAsia="ＤＦ明朝体W5" w:cstheme="minorHAnsi"/>
          <w:bCs/>
          <w:sz w:val="24"/>
        </w:rPr>
        <w:t xml:space="preserve"> </w:t>
      </w:r>
      <w:r w:rsidRPr="00D570BD">
        <w:rPr>
          <w:rFonts w:eastAsia="ＤＦ明朝体W5" w:cstheme="minorHAnsi"/>
          <w:bCs/>
          <w:sz w:val="24"/>
        </w:rPr>
        <w:t>m</w:t>
      </w:r>
    </w:p>
    <w:p w14:paraId="33DEECE6" w14:textId="63914FA0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překonání 2m bariéry (po dvou neúspěšných pokusech je možno použít žebřík)</w:t>
      </w:r>
    </w:p>
    <w:p w14:paraId="0A3313C4" w14:textId="12E6665D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 xml:space="preserve">převrácení </w:t>
      </w:r>
      <w:r w:rsidR="00762A8B" w:rsidRPr="00D570BD">
        <w:rPr>
          <w:rFonts w:eastAsia="ＤＦ明朝体W5" w:cstheme="minorHAnsi"/>
          <w:bCs/>
          <w:sz w:val="24"/>
        </w:rPr>
        <w:t>pneumatiky od traktoru</w:t>
      </w:r>
      <w:r w:rsidRPr="00D570BD">
        <w:rPr>
          <w:rFonts w:eastAsia="ＤＦ明朝体W5" w:cstheme="minorHAnsi"/>
          <w:bCs/>
          <w:sz w:val="24"/>
        </w:rPr>
        <w:t xml:space="preserve"> </w:t>
      </w:r>
      <w:r w:rsidR="00427DAE" w:rsidRPr="00D570BD">
        <w:rPr>
          <w:rFonts w:eastAsia="ＤＦ明朝体W5" w:cstheme="minorHAnsi"/>
          <w:bCs/>
          <w:sz w:val="24"/>
        </w:rPr>
        <w:t>2</w:t>
      </w:r>
      <w:r w:rsidRPr="00D570BD">
        <w:rPr>
          <w:rFonts w:eastAsia="ＤＦ明朝体W5" w:cstheme="minorHAnsi"/>
          <w:bCs/>
          <w:sz w:val="24"/>
        </w:rPr>
        <w:t>x tam i zpět</w:t>
      </w:r>
    </w:p>
    <w:p w14:paraId="648A025E" w14:textId="63355D1F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 xml:space="preserve">výstup a sestup </w:t>
      </w:r>
      <w:r w:rsidR="00762A8B" w:rsidRPr="00D570BD">
        <w:rPr>
          <w:rFonts w:eastAsia="ＤＦ明朝体W5" w:cstheme="minorHAnsi"/>
          <w:bCs/>
          <w:sz w:val="24"/>
        </w:rPr>
        <w:t xml:space="preserve">na </w:t>
      </w:r>
      <w:r w:rsidRPr="00D570BD">
        <w:rPr>
          <w:rFonts w:eastAsia="ＤＦ明朝体W5" w:cstheme="minorHAnsi"/>
          <w:bCs/>
          <w:sz w:val="24"/>
        </w:rPr>
        <w:t>zámeck</w:t>
      </w:r>
      <w:r w:rsidR="00762A8B" w:rsidRPr="00D570BD">
        <w:rPr>
          <w:rFonts w:eastAsia="ＤＦ明朝体W5" w:cstheme="minorHAnsi"/>
          <w:bCs/>
          <w:sz w:val="24"/>
        </w:rPr>
        <w:t>ou</w:t>
      </w:r>
      <w:r w:rsidRPr="00D570BD">
        <w:rPr>
          <w:rFonts w:eastAsia="ＤＦ明朝体W5" w:cstheme="minorHAnsi"/>
          <w:bCs/>
          <w:sz w:val="24"/>
        </w:rPr>
        <w:t xml:space="preserve"> věž </w:t>
      </w:r>
    </w:p>
    <w:p w14:paraId="1D89CAE2" w14:textId="77777777" w:rsidR="00586359" w:rsidRPr="00CE0CBF" w:rsidRDefault="00586359">
      <w:pPr>
        <w:spacing w:after="200" w:line="276" w:lineRule="auto"/>
        <w:ind w:left="720"/>
        <w:rPr>
          <w:rFonts w:eastAsia="ＤＦ明朝体W5" w:cstheme="minorHAnsi"/>
          <w:b/>
          <w:sz w:val="24"/>
        </w:rPr>
      </w:pPr>
    </w:p>
    <w:p w14:paraId="4A3907CF" w14:textId="53031818" w:rsidR="00586359" w:rsidRPr="00D570BD" w:rsidRDefault="00000000" w:rsidP="00D570BD">
      <w:pPr>
        <w:spacing w:after="200" w:line="240" w:lineRule="auto"/>
        <w:ind w:left="648"/>
        <w:rPr>
          <w:rFonts w:eastAsia="ＤＦ明朝体W5" w:cstheme="minorHAnsi"/>
          <w:b/>
          <w:sz w:val="24"/>
        </w:rPr>
      </w:pPr>
      <w:r w:rsidRPr="00D570BD">
        <w:rPr>
          <w:rFonts w:eastAsia="ＤＦ明朝体W5" w:cstheme="minorHAnsi"/>
          <w:b/>
          <w:sz w:val="32"/>
        </w:rPr>
        <w:t>Ž</w:t>
      </w:r>
      <w:r w:rsidR="006222D4">
        <w:rPr>
          <w:rFonts w:eastAsia="ＤＦ明朝体W5" w:cstheme="minorHAnsi"/>
          <w:b/>
          <w:sz w:val="32"/>
        </w:rPr>
        <w:t>eny</w:t>
      </w:r>
      <w:r w:rsidRPr="00D570BD">
        <w:rPr>
          <w:rFonts w:eastAsia="ＤＦ明朝体W5" w:cstheme="minorHAnsi"/>
          <w:b/>
          <w:sz w:val="32"/>
        </w:rPr>
        <w:t>:</w:t>
      </w:r>
    </w:p>
    <w:p w14:paraId="3104177A" w14:textId="43DC3592" w:rsidR="00150C48" w:rsidRPr="00D570BD" w:rsidRDefault="00150C48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přenesení hadice „C“ na určitou vzdálenost</w:t>
      </w:r>
    </w:p>
    <w:p w14:paraId="3CF9489F" w14:textId="563DFD9F" w:rsidR="00150C48" w:rsidRPr="00D570BD" w:rsidRDefault="00150C48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roztažení hadic „B“ na určitou vzdálenost</w:t>
      </w:r>
    </w:p>
    <w:p w14:paraId="160FBE8F" w14:textId="68A8A4EE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smotaní jedné hadice „B“ a umístění do boxu</w:t>
      </w:r>
    </w:p>
    <w:p w14:paraId="750E343C" w14:textId="3D44403D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Hammer box 30 úderů kladivem</w:t>
      </w:r>
    </w:p>
    <w:p w14:paraId="3CF6DC28" w14:textId="6CB6DF7C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transport figuríny (cca 55</w:t>
      </w:r>
      <w:r w:rsidR="00762A8B" w:rsidRPr="00D570BD">
        <w:rPr>
          <w:rFonts w:eastAsia="ＤＦ明朝体W5" w:cstheme="minorHAnsi"/>
          <w:bCs/>
          <w:sz w:val="24"/>
        </w:rPr>
        <w:t xml:space="preserve"> k</w:t>
      </w:r>
      <w:r w:rsidRPr="00D570BD">
        <w:rPr>
          <w:rFonts w:eastAsia="ＤＦ明朝体W5" w:cstheme="minorHAnsi"/>
          <w:bCs/>
          <w:sz w:val="24"/>
        </w:rPr>
        <w:t>g) humánním způsobem na vzdálenost 30</w:t>
      </w:r>
      <w:r w:rsidR="00762A8B" w:rsidRPr="00D570BD">
        <w:rPr>
          <w:rFonts w:eastAsia="ＤＦ明朝体W5" w:cstheme="minorHAnsi"/>
          <w:bCs/>
          <w:sz w:val="24"/>
        </w:rPr>
        <w:t xml:space="preserve"> </w:t>
      </w:r>
      <w:r w:rsidRPr="00D570BD">
        <w:rPr>
          <w:rFonts w:eastAsia="ＤＦ明朝体W5" w:cstheme="minorHAnsi"/>
          <w:bCs/>
          <w:sz w:val="24"/>
        </w:rPr>
        <w:t>m</w:t>
      </w:r>
    </w:p>
    <w:p w14:paraId="6568B5D5" w14:textId="3416A3A9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překonání 2m bariéry (po dvou neúspěšných pokusech je možno použít žebřík)</w:t>
      </w:r>
    </w:p>
    <w:p w14:paraId="7D149B45" w14:textId="313FAF09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 xml:space="preserve">převrácení </w:t>
      </w:r>
      <w:r w:rsidR="00762A8B" w:rsidRPr="00D570BD">
        <w:rPr>
          <w:rFonts w:eastAsia="ＤＦ明朝体W5" w:cstheme="minorHAnsi"/>
          <w:bCs/>
          <w:sz w:val="24"/>
        </w:rPr>
        <w:t>pneumatiky od LIAZ</w:t>
      </w:r>
      <w:r w:rsidRPr="00D570BD">
        <w:rPr>
          <w:rFonts w:eastAsia="ＤＦ明朝体W5" w:cstheme="minorHAnsi"/>
          <w:bCs/>
          <w:sz w:val="24"/>
        </w:rPr>
        <w:t xml:space="preserve"> </w:t>
      </w:r>
      <w:r w:rsidR="00427DAE" w:rsidRPr="00D570BD">
        <w:rPr>
          <w:rFonts w:eastAsia="ＤＦ明朝体W5" w:cstheme="minorHAnsi"/>
          <w:bCs/>
          <w:sz w:val="24"/>
        </w:rPr>
        <w:t>2</w:t>
      </w:r>
      <w:r w:rsidRPr="00D570BD">
        <w:rPr>
          <w:rFonts w:eastAsia="ＤＦ明朝体W5" w:cstheme="minorHAnsi"/>
          <w:bCs/>
          <w:sz w:val="24"/>
        </w:rPr>
        <w:t>x tam i zpět</w:t>
      </w:r>
    </w:p>
    <w:p w14:paraId="1A959FAD" w14:textId="74703860" w:rsidR="00586359" w:rsidRPr="00D570BD" w:rsidRDefault="00000000" w:rsidP="00762A8B">
      <w:pPr>
        <w:pStyle w:val="Odstavecseseznamem"/>
        <w:numPr>
          <w:ilvl w:val="0"/>
          <w:numId w:val="3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 xml:space="preserve">výstup a sestup </w:t>
      </w:r>
      <w:r w:rsidR="00762A8B" w:rsidRPr="00D570BD">
        <w:rPr>
          <w:rFonts w:eastAsia="ＤＦ明朝体W5" w:cstheme="minorHAnsi"/>
          <w:bCs/>
          <w:sz w:val="24"/>
        </w:rPr>
        <w:t xml:space="preserve">na </w:t>
      </w:r>
      <w:r w:rsidRPr="00D570BD">
        <w:rPr>
          <w:rFonts w:eastAsia="ＤＦ明朝体W5" w:cstheme="minorHAnsi"/>
          <w:bCs/>
          <w:sz w:val="24"/>
        </w:rPr>
        <w:t>zámeck</w:t>
      </w:r>
      <w:r w:rsidR="00762A8B" w:rsidRPr="00D570BD">
        <w:rPr>
          <w:rFonts w:eastAsia="ＤＦ明朝体W5" w:cstheme="minorHAnsi"/>
          <w:bCs/>
          <w:sz w:val="24"/>
        </w:rPr>
        <w:t>ou</w:t>
      </w:r>
      <w:r w:rsidRPr="00D570BD">
        <w:rPr>
          <w:rFonts w:eastAsia="ＤＦ明朝体W5" w:cstheme="minorHAnsi"/>
          <w:bCs/>
          <w:sz w:val="24"/>
        </w:rPr>
        <w:t xml:space="preserve"> věž </w:t>
      </w:r>
    </w:p>
    <w:p w14:paraId="791B8231" w14:textId="77777777" w:rsidR="00586359" w:rsidRDefault="00586359">
      <w:pPr>
        <w:spacing w:after="200" w:line="276" w:lineRule="auto"/>
        <w:rPr>
          <w:rFonts w:eastAsia="ＤＦ明朝体W5" w:cstheme="minorHAnsi"/>
          <w:b/>
          <w:sz w:val="24"/>
        </w:rPr>
      </w:pPr>
    </w:p>
    <w:p w14:paraId="7E0533C7" w14:textId="77777777" w:rsidR="00150C48" w:rsidRDefault="00150C48">
      <w:pPr>
        <w:spacing w:after="200" w:line="276" w:lineRule="auto"/>
        <w:jc w:val="both"/>
        <w:rPr>
          <w:rFonts w:eastAsia="ＤＦ明朝体W5" w:cstheme="minorHAnsi"/>
          <w:b/>
          <w:sz w:val="28"/>
        </w:rPr>
      </w:pPr>
    </w:p>
    <w:p w14:paraId="09B53734" w14:textId="77777777" w:rsidR="00762A8B" w:rsidRPr="00CE0CBF" w:rsidRDefault="00762A8B">
      <w:pPr>
        <w:spacing w:after="200" w:line="276" w:lineRule="auto"/>
        <w:jc w:val="both"/>
        <w:rPr>
          <w:rFonts w:eastAsia="ＤＦ明朝体W5" w:cstheme="minorHAnsi"/>
          <w:b/>
          <w:sz w:val="28"/>
        </w:rPr>
      </w:pPr>
    </w:p>
    <w:p w14:paraId="3520046E" w14:textId="77777777" w:rsidR="00150C48" w:rsidRPr="00CE0CBF" w:rsidRDefault="00150C48">
      <w:pPr>
        <w:spacing w:after="200" w:line="276" w:lineRule="auto"/>
        <w:jc w:val="both"/>
        <w:rPr>
          <w:rFonts w:eastAsia="ＤＦ明朝体W5" w:cstheme="minorHAnsi"/>
          <w:b/>
          <w:sz w:val="28"/>
        </w:rPr>
      </w:pPr>
    </w:p>
    <w:p w14:paraId="443AB7A9" w14:textId="6A9889CF" w:rsidR="00177535" w:rsidRDefault="00000000">
      <w:pPr>
        <w:spacing w:after="200" w:line="276" w:lineRule="auto"/>
        <w:jc w:val="both"/>
        <w:rPr>
          <w:rFonts w:eastAsia="ＤＦ明朝体W5" w:cstheme="minorHAnsi"/>
          <w:b/>
          <w:sz w:val="24"/>
          <w:szCs w:val="24"/>
        </w:rPr>
      </w:pPr>
      <w:r w:rsidRPr="00762A8B">
        <w:rPr>
          <w:rFonts w:eastAsia="ＤＦ明朝体W5" w:cstheme="minorHAnsi"/>
          <w:b/>
          <w:sz w:val="24"/>
          <w:szCs w:val="24"/>
        </w:rPr>
        <w:t>Pořadí jednotlivých disciplín se m</w:t>
      </w:r>
      <w:r w:rsidR="00762A8B">
        <w:rPr>
          <w:rFonts w:eastAsia="ＤＦ明朝体W5" w:cstheme="minorHAnsi"/>
          <w:b/>
          <w:sz w:val="24"/>
          <w:szCs w:val="24"/>
        </w:rPr>
        <w:t>ů</w:t>
      </w:r>
      <w:r w:rsidRPr="00762A8B">
        <w:rPr>
          <w:rFonts w:eastAsia="ＤＦ明朝体W5" w:cstheme="minorHAnsi"/>
          <w:b/>
          <w:sz w:val="24"/>
          <w:szCs w:val="24"/>
        </w:rPr>
        <w:t xml:space="preserve">že </w:t>
      </w:r>
      <w:r w:rsidR="00762A8B">
        <w:rPr>
          <w:rFonts w:eastAsia="ＤＦ明朝体W5" w:cstheme="minorHAnsi"/>
          <w:b/>
          <w:sz w:val="24"/>
          <w:szCs w:val="24"/>
        </w:rPr>
        <w:t>z</w:t>
      </w:r>
      <w:r w:rsidRPr="00762A8B">
        <w:rPr>
          <w:rFonts w:eastAsia="ＤＦ明朝体W5" w:cstheme="minorHAnsi"/>
          <w:b/>
          <w:sz w:val="24"/>
          <w:szCs w:val="24"/>
        </w:rPr>
        <w:t xml:space="preserve">měnit. Závod probíhá za každého počasí. Kapacita omezena na </w:t>
      </w:r>
      <w:r w:rsidR="00177535" w:rsidRPr="00762A8B">
        <w:rPr>
          <w:rFonts w:eastAsia="ＤＦ明朝体W5" w:cstheme="minorHAnsi"/>
          <w:b/>
          <w:sz w:val="24"/>
          <w:szCs w:val="24"/>
        </w:rPr>
        <w:t>10</w:t>
      </w:r>
      <w:r w:rsidRPr="00762A8B">
        <w:rPr>
          <w:rFonts w:eastAsia="ＤＦ明朝体W5" w:cstheme="minorHAnsi"/>
          <w:b/>
          <w:sz w:val="24"/>
          <w:szCs w:val="24"/>
        </w:rPr>
        <w:t>0 závodníků. Závod není pojištěn a každý závodník startuje na vlastní nebezpečí. Soutěž je pro závodníky starší 18 let. Závodník starší 1</w:t>
      </w:r>
      <w:r w:rsidR="00177535" w:rsidRPr="00762A8B">
        <w:rPr>
          <w:rFonts w:eastAsia="ＤＦ明朝体W5" w:cstheme="minorHAnsi"/>
          <w:b/>
          <w:sz w:val="24"/>
          <w:szCs w:val="24"/>
        </w:rPr>
        <w:t>5</w:t>
      </w:r>
      <w:r w:rsidRPr="00762A8B">
        <w:rPr>
          <w:rFonts w:eastAsia="ＤＦ明朝体W5" w:cstheme="minorHAnsi"/>
          <w:b/>
          <w:sz w:val="24"/>
          <w:szCs w:val="24"/>
        </w:rPr>
        <w:t xml:space="preserve"> let může startovat pouze s písemným souhlasem rodičů</w:t>
      </w:r>
      <w:r w:rsidR="00762A8B">
        <w:rPr>
          <w:rFonts w:eastAsia="ＤＦ明朝体W5" w:cstheme="minorHAnsi"/>
          <w:b/>
          <w:sz w:val="24"/>
          <w:szCs w:val="24"/>
        </w:rPr>
        <w:t>,</w:t>
      </w:r>
      <w:r w:rsidRPr="00762A8B">
        <w:rPr>
          <w:rFonts w:eastAsia="ＤＦ明朝体W5" w:cstheme="minorHAnsi"/>
          <w:b/>
          <w:sz w:val="24"/>
          <w:szCs w:val="24"/>
        </w:rPr>
        <w:t xml:space="preserve"> nebo zákonného zástupce</w:t>
      </w:r>
      <w:r w:rsidR="00762A8B">
        <w:rPr>
          <w:rFonts w:eastAsia="ＤＦ明朝体W5" w:cstheme="minorHAnsi"/>
          <w:b/>
          <w:sz w:val="24"/>
          <w:szCs w:val="24"/>
        </w:rPr>
        <w:t>,</w:t>
      </w:r>
      <w:r w:rsidRPr="00762A8B">
        <w:rPr>
          <w:rFonts w:eastAsia="ＤＦ明朝体W5" w:cstheme="minorHAnsi"/>
          <w:b/>
          <w:sz w:val="24"/>
          <w:szCs w:val="24"/>
        </w:rPr>
        <w:t xml:space="preserve"> pokud v den závodu dovršil 1</w:t>
      </w:r>
      <w:r w:rsidR="005C2EC2" w:rsidRPr="00762A8B">
        <w:rPr>
          <w:rFonts w:eastAsia="ＤＦ明朝体W5" w:cstheme="minorHAnsi"/>
          <w:b/>
          <w:sz w:val="24"/>
          <w:szCs w:val="24"/>
        </w:rPr>
        <w:t>5</w:t>
      </w:r>
      <w:r w:rsidRPr="00762A8B">
        <w:rPr>
          <w:rFonts w:eastAsia="ＤＦ明朝体W5" w:cstheme="minorHAnsi"/>
          <w:b/>
          <w:sz w:val="24"/>
          <w:szCs w:val="24"/>
        </w:rPr>
        <w:t xml:space="preserve"> let. Přihlášením se do závodu dává závodník souhlas se zpracováním osobních údajů a pořizováním fot</w:t>
      </w:r>
      <w:r w:rsidR="00762A8B">
        <w:rPr>
          <w:rFonts w:eastAsia="ＤＦ明朝体W5" w:cstheme="minorHAnsi"/>
          <w:b/>
          <w:sz w:val="24"/>
          <w:szCs w:val="24"/>
        </w:rPr>
        <w:t>ek</w:t>
      </w:r>
      <w:r w:rsidRPr="00762A8B">
        <w:rPr>
          <w:rFonts w:eastAsia="ＤＦ明朝体W5" w:cstheme="minorHAnsi"/>
          <w:b/>
          <w:sz w:val="24"/>
          <w:szCs w:val="24"/>
        </w:rPr>
        <w:t xml:space="preserve"> a vide</w:t>
      </w:r>
      <w:r w:rsidR="00762A8B">
        <w:rPr>
          <w:rFonts w:eastAsia="ＤＦ明朝体W5" w:cstheme="minorHAnsi"/>
          <w:b/>
          <w:sz w:val="24"/>
          <w:szCs w:val="24"/>
        </w:rPr>
        <w:t>í</w:t>
      </w:r>
      <w:r w:rsidRPr="00762A8B">
        <w:rPr>
          <w:rFonts w:eastAsia="ＤＦ明朝体W5" w:cstheme="minorHAnsi"/>
          <w:b/>
          <w:sz w:val="24"/>
          <w:szCs w:val="24"/>
        </w:rPr>
        <w:t xml:space="preserve"> během závodu. Zdravotnický dohled zajištěn po celou dobu závodu.</w:t>
      </w:r>
      <w:r w:rsidR="00EE4877" w:rsidRPr="00762A8B">
        <w:rPr>
          <w:rFonts w:eastAsia="ＤＦ明朝体W5" w:cstheme="minorHAnsi"/>
          <w:b/>
          <w:sz w:val="24"/>
          <w:szCs w:val="24"/>
        </w:rPr>
        <w:t xml:space="preserve"> Každý závodník se může přihlásit pouze do jedné kategorie. </w:t>
      </w:r>
      <w:r w:rsidRPr="00762A8B">
        <w:rPr>
          <w:rFonts w:eastAsia="ＤＦ明朝体W5" w:cstheme="minorHAnsi"/>
          <w:b/>
          <w:sz w:val="24"/>
          <w:szCs w:val="24"/>
        </w:rPr>
        <w:t>Občerstvení pro každého závodníka zajištěno.</w:t>
      </w:r>
    </w:p>
    <w:p w14:paraId="73D8F3D0" w14:textId="77777777" w:rsidR="006222D4" w:rsidRPr="00D570BD" w:rsidRDefault="006222D4">
      <w:pPr>
        <w:spacing w:after="200" w:line="276" w:lineRule="auto"/>
        <w:jc w:val="both"/>
        <w:rPr>
          <w:rFonts w:eastAsia="ＤＦ明朝体W5" w:cstheme="minorHAnsi"/>
          <w:b/>
          <w:sz w:val="24"/>
          <w:szCs w:val="24"/>
        </w:rPr>
      </w:pPr>
    </w:p>
    <w:p w14:paraId="059BC74E" w14:textId="4439B182" w:rsidR="00D570BD" w:rsidRPr="00CE0CBF" w:rsidRDefault="00000000" w:rsidP="002627CA">
      <w:pPr>
        <w:spacing w:after="200" w:line="276" w:lineRule="auto"/>
        <w:rPr>
          <w:rFonts w:eastAsia="ＤＦ明朝体W5" w:cstheme="minorHAnsi"/>
          <w:b/>
          <w:color w:val="4F81BD"/>
          <w:sz w:val="40"/>
          <w:u w:val="single"/>
        </w:rPr>
      </w:pPr>
      <w:r w:rsidRPr="00CE0CBF">
        <w:rPr>
          <w:rFonts w:eastAsia="ＤＦ明朝体W5" w:cstheme="minorHAnsi"/>
          <w:b/>
          <w:color w:val="4F81BD"/>
          <w:sz w:val="40"/>
          <w:u w:val="single"/>
        </w:rPr>
        <w:lastRenderedPageBreak/>
        <w:t>VÝSTROJ ZÁVODNÍKA</w:t>
      </w:r>
    </w:p>
    <w:p w14:paraId="67EE3A44" w14:textId="194639AF" w:rsidR="00586359" w:rsidRPr="00D570BD" w:rsidRDefault="00000000" w:rsidP="00D570BD">
      <w:pPr>
        <w:spacing w:after="200" w:line="276" w:lineRule="auto"/>
        <w:ind w:firstLine="360"/>
        <w:rPr>
          <w:rFonts w:eastAsia="ＤＦ明朝体W5" w:cstheme="minorHAnsi"/>
          <w:b/>
          <w:sz w:val="32"/>
        </w:rPr>
      </w:pPr>
      <w:r w:rsidRPr="00D570BD">
        <w:rPr>
          <w:rFonts w:eastAsia="ＤＦ明朝体W5" w:cstheme="minorHAnsi"/>
          <w:b/>
          <w:sz w:val="32"/>
        </w:rPr>
        <w:t>Muži do 35</w:t>
      </w:r>
      <w:r w:rsidR="00D570BD" w:rsidRPr="00D570BD">
        <w:rPr>
          <w:rFonts w:eastAsia="ＤＦ明朝体W5" w:cstheme="minorHAnsi"/>
          <w:b/>
          <w:sz w:val="32"/>
        </w:rPr>
        <w:t xml:space="preserve"> </w:t>
      </w:r>
      <w:r w:rsidRPr="00D570BD">
        <w:rPr>
          <w:rFonts w:eastAsia="ＤＦ明朝体W5" w:cstheme="minorHAnsi"/>
          <w:b/>
          <w:sz w:val="32"/>
        </w:rPr>
        <w:t>let, nad 35</w:t>
      </w:r>
      <w:r w:rsidR="00D570BD" w:rsidRPr="00D570BD">
        <w:rPr>
          <w:rFonts w:eastAsia="ＤＦ明朝体W5" w:cstheme="minorHAnsi"/>
          <w:b/>
          <w:sz w:val="32"/>
        </w:rPr>
        <w:t xml:space="preserve"> </w:t>
      </w:r>
      <w:r w:rsidRPr="00D570BD">
        <w:rPr>
          <w:rFonts w:eastAsia="ＤＦ明朝体W5" w:cstheme="minorHAnsi"/>
          <w:b/>
          <w:sz w:val="32"/>
        </w:rPr>
        <w:t>let a Master</w:t>
      </w:r>
      <w:r w:rsidR="00D570BD" w:rsidRPr="00D570BD">
        <w:rPr>
          <w:rFonts w:eastAsia="ＤＦ明朝体W5" w:cstheme="minorHAnsi"/>
          <w:b/>
          <w:sz w:val="32"/>
        </w:rPr>
        <w:t>:</w:t>
      </w:r>
    </w:p>
    <w:p w14:paraId="393E2AB4" w14:textId="0CC4A1C4" w:rsidR="00586359" w:rsidRPr="00D570BD" w:rsidRDefault="00000000" w:rsidP="00D570BD">
      <w:pPr>
        <w:pStyle w:val="Odstavecseseznamem"/>
        <w:numPr>
          <w:ilvl w:val="0"/>
          <w:numId w:val="5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třívrstvý zásahový oblek (kalhoty, kabát)</w:t>
      </w:r>
    </w:p>
    <w:p w14:paraId="20F919BA" w14:textId="6E7E9931" w:rsidR="00586359" w:rsidRPr="00D570BD" w:rsidRDefault="00000000" w:rsidP="00D570BD">
      <w:pPr>
        <w:pStyle w:val="Odstavecseseznamem"/>
        <w:numPr>
          <w:ilvl w:val="0"/>
          <w:numId w:val="5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zásahová obuv</w:t>
      </w:r>
    </w:p>
    <w:p w14:paraId="0F5CC259" w14:textId="2FA034C8" w:rsidR="00586359" w:rsidRPr="00D570BD" w:rsidRDefault="00000000" w:rsidP="00D570BD">
      <w:pPr>
        <w:pStyle w:val="Odstavecseseznamem"/>
        <w:numPr>
          <w:ilvl w:val="0"/>
          <w:numId w:val="5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 xml:space="preserve">pracovní rukavice, </w:t>
      </w:r>
      <w:r w:rsidR="00D570BD" w:rsidRPr="00D570BD">
        <w:rPr>
          <w:rFonts w:eastAsia="ＤＦ明朝体W5" w:cstheme="minorHAnsi"/>
          <w:bCs/>
          <w:sz w:val="24"/>
        </w:rPr>
        <w:t xml:space="preserve">nebo </w:t>
      </w:r>
      <w:r w:rsidRPr="00D570BD">
        <w:rPr>
          <w:rFonts w:eastAsia="ＤＦ明朝体W5" w:cstheme="minorHAnsi"/>
          <w:bCs/>
          <w:sz w:val="24"/>
        </w:rPr>
        <w:t>rukavice určené k technickému zásahu</w:t>
      </w:r>
    </w:p>
    <w:p w14:paraId="749898A3" w14:textId="55075AAE" w:rsidR="00586359" w:rsidRPr="00D570BD" w:rsidRDefault="00000000" w:rsidP="00D570BD">
      <w:pPr>
        <w:pStyle w:val="Odstavecseseznamem"/>
        <w:numPr>
          <w:ilvl w:val="0"/>
          <w:numId w:val="5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 xml:space="preserve">zásahová helma </w:t>
      </w:r>
    </w:p>
    <w:p w14:paraId="1D2489EC" w14:textId="1ECB5044" w:rsidR="00586359" w:rsidRPr="00D570BD" w:rsidRDefault="00000000" w:rsidP="00D570BD">
      <w:pPr>
        <w:pStyle w:val="Odstavecseseznamem"/>
        <w:numPr>
          <w:ilvl w:val="0"/>
          <w:numId w:val="5"/>
        </w:numPr>
        <w:spacing w:after="200" w:line="360" w:lineRule="auto"/>
        <w:rPr>
          <w:rFonts w:eastAsia="ＤＦ明朝体W5" w:cstheme="minorHAnsi"/>
          <w:b/>
          <w:sz w:val="24"/>
        </w:rPr>
      </w:pPr>
      <w:r w:rsidRPr="00D570BD">
        <w:rPr>
          <w:rFonts w:eastAsia="ＤＦ明朝体W5" w:cstheme="minorHAnsi"/>
          <w:bCs/>
          <w:sz w:val="24"/>
        </w:rPr>
        <w:t xml:space="preserve">dýchací přístroj zajistí pořadatel </w:t>
      </w:r>
      <w:r w:rsidR="00D570BD" w:rsidRPr="00D570BD">
        <w:rPr>
          <w:rFonts w:eastAsia="ＤＦ明朝体W5" w:cstheme="minorHAnsi"/>
          <w:bCs/>
          <w:sz w:val="24"/>
        </w:rPr>
        <w:t>(</w:t>
      </w:r>
      <w:r w:rsidRPr="00D570BD">
        <w:rPr>
          <w:rFonts w:eastAsia="ＤＦ明朝体W5" w:cstheme="minorHAnsi"/>
          <w:bCs/>
          <w:sz w:val="24"/>
        </w:rPr>
        <w:t>kromě kategorie Master</w:t>
      </w:r>
      <w:r w:rsidR="00D570BD" w:rsidRPr="00D570BD">
        <w:rPr>
          <w:rFonts w:eastAsia="ＤＦ明朝体W5" w:cstheme="minorHAnsi"/>
          <w:bCs/>
          <w:sz w:val="24"/>
        </w:rPr>
        <w:t>,</w:t>
      </w:r>
      <w:r w:rsidRPr="00D570BD">
        <w:rPr>
          <w:rFonts w:eastAsia="ＤＦ明朝体W5" w:cstheme="minorHAnsi"/>
          <w:bCs/>
          <w:sz w:val="24"/>
        </w:rPr>
        <w:t xml:space="preserve"> ti musí mít vlastní</w:t>
      </w:r>
      <w:r w:rsidR="00D570BD" w:rsidRPr="00D570BD">
        <w:rPr>
          <w:rFonts w:eastAsia="ＤＦ明朝体W5" w:cstheme="minorHAnsi"/>
          <w:bCs/>
          <w:sz w:val="24"/>
        </w:rPr>
        <w:t>)</w:t>
      </w:r>
    </w:p>
    <w:p w14:paraId="1DCBDB02" w14:textId="77777777" w:rsidR="00586359" w:rsidRPr="00CE0CBF" w:rsidRDefault="00586359">
      <w:pPr>
        <w:spacing w:after="200" w:line="276" w:lineRule="auto"/>
        <w:rPr>
          <w:rFonts w:eastAsia="ＤＦ明朝体W5" w:cstheme="minorHAnsi"/>
          <w:b/>
          <w:sz w:val="24"/>
        </w:rPr>
      </w:pPr>
    </w:p>
    <w:p w14:paraId="29EA1447" w14:textId="361F9D55" w:rsidR="00586359" w:rsidRPr="00CE0CBF" w:rsidRDefault="00000000" w:rsidP="00D570BD">
      <w:pPr>
        <w:spacing w:after="200" w:line="276" w:lineRule="auto"/>
        <w:ind w:firstLine="360"/>
        <w:rPr>
          <w:rFonts w:eastAsia="ＤＦ明朝体W5" w:cstheme="minorHAnsi"/>
          <w:b/>
          <w:sz w:val="32"/>
        </w:rPr>
      </w:pPr>
      <w:r w:rsidRPr="00CE0CBF">
        <w:rPr>
          <w:rFonts w:eastAsia="ＤＦ明朝体W5" w:cstheme="minorHAnsi"/>
          <w:b/>
          <w:sz w:val="32"/>
        </w:rPr>
        <w:t>Ženy</w:t>
      </w:r>
      <w:r w:rsidR="00D570BD">
        <w:rPr>
          <w:rFonts w:eastAsia="ＤＦ明朝体W5" w:cstheme="minorHAnsi"/>
          <w:b/>
          <w:sz w:val="32"/>
        </w:rPr>
        <w:t>:</w:t>
      </w:r>
      <w:r w:rsidRPr="00CE0CBF">
        <w:rPr>
          <w:rFonts w:eastAsia="ＤＦ明朝体W5" w:cstheme="minorHAnsi"/>
          <w:b/>
          <w:sz w:val="32"/>
        </w:rPr>
        <w:t xml:space="preserve"> </w:t>
      </w:r>
    </w:p>
    <w:p w14:paraId="1418A7A3" w14:textId="36C70999" w:rsidR="00586359" w:rsidRPr="00D570BD" w:rsidRDefault="00177535" w:rsidP="00D570BD">
      <w:pPr>
        <w:pStyle w:val="Odstavecseseznamem"/>
        <w:numPr>
          <w:ilvl w:val="0"/>
          <w:numId w:val="6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/>
          <w:sz w:val="24"/>
          <w:szCs w:val="24"/>
        </w:rPr>
        <w:t>minimálně</w:t>
      </w:r>
      <w:r w:rsidRPr="00D570BD">
        <w:rPr>
          <w:rFonts w:eastAsia="ＤＦ明朝体W5" w:cstheme="minorHAnsi"/>
          <w:bCs/>
          <w:sz w:val="24"/>
          <w:szCs w:val="24"/>
        </w:rPr>
        <w:t xml:space="preserve"> </w:t>
      </w:r>
      <w:r w:rsidRPr="00D570BD">
        <w:rPr>
          <w:rFonts w:eastAsia="ＤＦ明朝体W5" w:cstheme="minorHAnsi"/>
          <w:bCs/>
          <w:sz w:val="24"/>
        </w:rPr>
        <w:t>kompletní jednovrstvý</w:t>
      </w:r>
      <w:r w:rsidR="001449CA">
        <w:rPr>
          <w:rFonts w:eastAsia="ＤＦ明朝体W5" w:cstheme="minorHAnsi"/>
          <w:bCs/>
          <w:sz w:val="24"/>
        </w:rPr>
        <w:t xml:space="preserve"> zásahový</w:t>
      </w:r>
      <w:r w:rsidRPr="00D570BD">
        <w:rPr>
          <w:rFonts w:eastAsia="ＤＦ明朝体W5" w:cstheme="minorHAnsi"/>
          <w:bCs/>
          <w:sz w:val="24"/>
        </w:rPr>
        <w:t xml:space="preserve"> oblek tzn. kalhoty</w:t>
      </w:r>
      <w:r w:rsidR="00D570BD">
        <w:rPr>
          <w:rFonts w:eastAsia="ＤＦ明朝体W5" w:cstheme="minorHAnsi"/>
          <w:bCs/>
          <w:sz w:val="24"/>
        </w:rPr>
        <w:t xml:space="preserve"> </w:t>
      </w:r>
      <w:r w:rsidRPr="00D570BD">
        <w:rPr>
          <w:rFonts w:eastAsia="ＤＦ明朝体W5" w:cstheme="minorHAnsi"/>
          <w:bCs/>
          <w:sz w:val="24"/>
        </w:rPr>
        <w:t>+</w:t>
      </w:r>
      <w:r w:rsidR="00D570BD">
        <w:rPr>
          <w:rFonts w:eastAsia="ＤＦ明朝体W5" w:cstheme="minorHAnsi"/>
          <w:bCs/>
          <w:sz w:val="24"/>
        </w:rPr>
        <w:t xml:space="preserve"> </w:t>
      </w:r>
      <w:r w:rsidRPr="00D570BD">
        <w:rPr>
          <w:rFonts w:eastAsia="ＤＦ明朝体W5" w:cstheme="minorHAnsi"/>
          <w:bCs/>
          <w:sz w:val="24"/>
        </w:rPr>
        <w:t>kabát (ženy můžou startovat i v třívrstvém zásahovém obleku</w:t>
      </w:r>
      <w:r w:rsidR="00D570BD">
        <w:rPr>
          <w:rFonts w:eastAsia="ＤＦ明朝体W5" w:cstheme="minorHAnsi"/>
          <w:bCs/>
          <w:sz w:val="24"/>
        </w:rPr>
        <w:t>,</w:t>
      </w:r>
      <w:r w:rsidRPr="00D570BD">
        <w:rPr>
          <w:rFonts w:eastAsia="ＤＦ明朝体W5" w:cstheme="minorHAnsi"/>
          <w:bCs/>
          <w:sz w:val="24"/>
        </w:rPr>
        <w:t xml:space="preserve"> ovšem nebudou nijak zvýhodněny vůči závodnicím</w:t>
      </w:r>
      <w:r w:rsidR="00D570BD">
        <w:rPr>
          <w:rFonts w:eastAsia="ＤＦ明朝体W5" w:cstheme="minorHAnsi"/>
          <w:bCs/>
          <w:sz w:val="24"/>
        </w:rPr>
        <w:t>,</w:t>
      </w:r>
      <w:r w:rsidRPr="00D570BD">
        <w:rPr>
          <w:rFonts w:eastAsia="ＤＦ明朝体W5" w:cstheme="minorHAnsi"/>
          <w:bCs/>
          <w:sz w:val="24"/>
        </w:rPr>
        <w:t xml:space="preserve"> startujícím v jednovrstvém obleku)</w:t>
      </w:r>
      <w:r w:rsidR="00655D95" w:rsidRPr="00D570BD">
        <w:rPr>
          <w:rFonts w:eastAsia="ＤＦ明朝体W5" w:cstheme="minorHAnsi"/>
          <w:bCs/>
          <w:sz w:val="24"/>
        </w:rPr>
        <w:t xml:space="preserve"> kombinace jednotlivých obleků není možná </w:t>
      </w:r>
      <w:r w:rsidR="00D570BD">
        <w:rPr>
          <w:rFonts w:eastAsia="ＤＦ明朝体W5" w:cstheme="minorHAnsi"/>
          <w:bCs/>
          <w:sz w:val="24"/>
        </w:rPr>
        <w:t>(</w:t>
      </w:r>
      <w:r w:rsidR="00655D95" w:rsidRPr="00D570BD">
        <w:rPr>
          <w:rFonts w:eastAsia="ＤＦ明朝体W5" w:cstheme="minorHAnsi"/>
          <w:bCs/>
          <w:sz w:val="24"/>
        </w:rPr>
        <w:t>např. kabát třívr</w:t>
      </w:r>
      <w:r w:rsidR="00D570BD">
        <w:rPr>
          <w:rFonts w:eastAsia="ＤＦ明朝体W5" w:cstheme="minorHAnsi"/>
          <w:bCs/>
          <w:sz w:val="24"/>
        </w:rPr>
        <w:t>s</w:t>
      </w:r>
      <w:r w:rsidR="00655D95" w:rsidRPr="00D570BD">
        <w:rPr>
          <w:rFonts w:eastAsia="ＤＦ明朝体W5" w:cstheme="minorHAnsi"/>
          <w:bCs/>
          <w:sz w:val="24"/>
        </w:rPr>
        <w:t>tvý a kalhoty jednovrstvé</w:t>
      </w:r>
      <w:r w:rsidR="00D570BD">
        <w:rPr>
          <w:rFonts w:eastAsia="ＤＦ明朝体W5" w:cstheme="minorHAnsi"/>
          <w:bCs/>
          <w:sz w:val="24"/>
        </w:rPr>
        <w:t>)</w:t>
      </w:r>
    </w:p>
    <w:p w14:paraId="10E3C267" w14:textId="1646BFF7" w:rsidR="00586359" w:rsidRPr="00D570BD" w:rsidRDefault="00000000" w:rsidP="00D570BD">
      <w:pPr>
        <w:pStyle w:val="Odstavecseseznamem"/>
        <w:numPr>
          <w:ilvl w:val="0"/>
          <w:numId w:val="6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 xml:space="preserve">sportovní obuv </w:t>
      </w:r>
    </w:p>
    <w:p w14:paraId="6C5D250C" w14:textId="1F6E6EAC" w:rsidR="005C2EC2" w:rsidRPr="00D570BD" w:rsidRDefault="00000000" w:rsidP="00D570BD">
      <w:pPr>
        <w:pStyle w:val="Odstavecseseznamem"/>
        <w:numPr>
          <w:ilvl w:val="0"/>
          <w:numId w:val="6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 xml:space="preserve">pracovní rukavice, </w:t>
      </w:r>
      <w:r w:rsidR="00D570BD">
        <w:rPr>
          <w:rFonts w:eastAsia="ＤＦ明朝体W5" w:cstheme="minorHAnsi"/>
          <w:bCs/>
          <w:sz w:val="24"/>
        </w:rPr>
        <w:t xml:space="preserve">nebo </w:t>
      </w:r>
      <w:r w:rsidRPr="00D570BD">
        <w:rPr>
          <w:rFonts w:eastAsia="ＤＦ明朝体W5" w:cstheme="minorHAnsi"/>
          <w:bCs/>
          <w:sz w:val="24"/>
        </w:rPr>
        <w:t>rukavice určené k technickému zásahu</w:t>
      </w:r>
    </w:p>
    <w:p w14:paraId="3241C3FE" w14:textId="19E55203" w:rsidR="005C2EC2" w:rsidRPr="00D570BD" w:rsidRDefault="00000000" w:rsidP="00D570BD">
      <w:pPr>
        <w:pStyle w:val="Odstavecseseznamem"/>
        <w:numPr>
          <w:ilvl w:val="0"/>
          <w:numId w:val="6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zásahová helma</w:t>
      </w:r>
    </w:p>
    <w:p w14:paraId="37AEA4EA" w14:textId="0D87EFF8" w:rsidR="00586359" w:rsidRPr="00D570BD" w:rsidRDefault="00000000" w:rsidP="00D570BD">
      <w:pPr>
        <w:pStyle w:val="Odstavecseseznamem"/>
        <w:numPr>
          <w:ilvl w:val="0"/>
          <w:numId w:val="6"/>
        </w:numPr>
        <w:spacing w:after="200" w:line="360" w:lineRule="auto"/>
        <w:rPr>
          <w:rFonts w:eastAsia="ＤＦ明朝体W5" w:cstheme="minorHAnsi"/>
          <w:bCs/>
          <w:sz w:val="24"/>
        </w:rPr>
      </w:pPr>
      <w:r w:rsidRPr="00D570BD">
        <w:rPr>
          <w:rFonts w:eastAsia="ＤＦ明朝体W5" w:cstheme="minorHAnsi"/>
          <w:bCs/>
          <w:sz w:val="24"/>
        </w:rPr>
        <w:t>dýchací přístroj zajistí pořadatel</w:t>
      </w:r>
    </w:p>
    <w:p w14:paraId="41F97F72" w14:textId="77777777" w:rsidR="00586359" w:rsidRDefault="00586359">
      <w:pPr>
        <w:spacing w:after="200" w:line="276" w:lineRule="auto"/>
        <w:rPr>
          <w:rFonts w:eastAsia="ＤＦ明朝体W5" w:cstheme="minorHAnsi"/>
          <w:b/>
          <w:sz w:val="24"/>
        </w:rPr>
      </w:pPr>
    </w:p>
    <w:p w14:paraId="082FDA82" w14:textId="77777777" w:rsidR="006222D4" w:rsidRDefault="006222D4">
      <w:pPr>
        <w:spacing w:after="200" w:line="276" w:lineRule="auto"/>
        <w:rPr>
          <w:rFonts w:eastAsia="ＤＦ明朝体W5" w:cstheme="minorHAnsi"/>
          <w:b/>
          <w:sz w:val="24"/>
        </w:rPr>
      </w:pPr>
    </w:p>
    <w:p w14:paraId="23E02EB0" w14:textId="77777777" w:rsidR="006222D4" w:rsidRDefault="006222D4">
      <w:pPr>
        <w:spacing w:after="200" w:line="276" w:lineRule="auto"/>
        <w:rPr>
          <w:rFonts w:eastAsia="ＤＦ明朝体W5" w:cstheme="minorHAnsi"/>
          <w:b/>
          <w:sz w:val="24"/>
        </w:rPr>
      </w:pPr>
    </w:p>
    <w:p w14:paraId="4414F970" w14:textId="77777777" w:rsidR="006222D4" w:rsidRDefault="006222D4">
      <w:pPr>
        <w:spacing w:after="200" w:line="276" w:lineRule="auto"/>
        <w:rPr>
          <w:rFonts w:eastAsia="ＤＦ明朝体W5" w:cstheme="minorHAnsi"/>
          <w:b/>
          <w:sz w:val="24"/>
        </w:rPr>
      </w:pPr>
    </w:p>
    <w:p w14:paraId="1B9B1B79" w14:textId="5569FF3E" w:rsidR="00586359" w:rsidRPr="00CE0CBF" w:rsidRDefault="00000000">
      <w:pPr>
        <w:spacing w:after="200" w:line="276" w:lineRule="auto"/>
        <w:jc w:val="both"/>
        <w:rPr>
          <w:rFonts w:eastAsia="ＤＦ明朝体W5" w:cstheme="minorHAnsi"/>
          <w:b/>
          <w:sz w:val="24"/>
        </w:rPr>
      </w:pPr>
      <w:r w:rsidRPr="00CE0CBF">
        <w:rPr>
          <w:rFonts w:eastAsia="ＤＦ明朝体W5" w:cstheme="minorHAnsi"/>
          <w:b/>
          <w:sz w:val="24"/>
        </w:rPr>
        <w:t xml:space="preserve">Závodník, který nebude řádně ustrojen dle výše uvedených propozic, nebude vpuštěn na start. Závodník bude rozhodčím vrácen zpět k překážce v případě, že nebude řádně dokončena (popis jednotlivých disciplín viz </w:t>
      </w:r>
      <w:r w:rsidR="00CC4D11">
        <w:rPr>
          <w:rFonts w:eastAsia="ＤＦ明朝体W5" w:cstheme="minorHAnsi"/>
          <w:b/>
          <w:sz w:val="24"/>
        </w:rPr>
        <w:t>n</w:t>
      </w:r>
      <w:r w:rsidRPr="00CE0CBF">
        <w:rPr>
          <w:rFonts w:eastAsia="ＤＦ明朝体W5" w:cstheme="minorHAnsi"/>
          <w:b/>
          <w:sz w:val="24"/>
        </w:rPr>
        <w:t>íže). Dále bude závodník hlavním rozhodčím diskvalifikován v případě nedokončení jakékoliv disciplíny v průběhu závodní tratě, nebo sundá</w:t>
      </w:r>
      <w:r w:rsidR="005C2EC2" w:rsidRPr="00CE0CBF">
        <w:rPr>
          <w:rFonts w:eastAsia="ＤＦ明朝体W5" w:cstheme="minorHAnsi"/>
          <w:b/>
          <w:sz w:val="24"/>
        </w:rPr>
        <w:t>-</w:t>
      </w:r>
      <w:r w:rsidRPr="00CE0CBF">
        <w:rPr>
          <w:rFonts w:eastAsia="ＤＦ明朝体W5" w:cstheme="minorHAnsi"/>
          <w:b/>
          <w:sz w:val="24"/>
        </w:rPr>
        <w:t>li si nějakou součást výstroje</w:t>
      </w:r>
      <w:r w:rsidR="00CC4D11">
        <w:rPr>
          <w:rFonts w:eastAsia="ＤＦ明朝体W5" w:cstheme="minorHAnsi"/>
          <w:b/>
          <w:sz w:val="24"/>
        </w:rPr>
        <w:t>,</w:t>
      </w:r>
      <w:r w:rsidRPr="00CE0CBF">
        <w:rPr>
          <w:rFonts w:eastAsia="ＤＦ明朝体W5" w:cstheme="minorHAnsi"/>
          <w:b/>
          <w:sz w:val="24"/>
        </w:rPr>
        <w:t xml:space="preserve"> </w:t>
      </w:r>
      <w:r w:rsidR="00CC4D11" w:rsidRPr="00CE0CBF">
        <w:rPr>
          <w:rFonts w:eastAsia="ＤＦ明朝体W5" w:cstheme="minorHAnsi"/>
          <w:b/>
          <w:sz w:val="24"/>
        </w:rPr>
        <w:t>anebo</w:t>
      </w:r>
      <w:r w:rsidRPr="00CE0CBF">
        <w:rPr>
          <w:rFonts w:eastAsia="ＤＦ明朝体W5" w:cstheme="minorHAnsi"/>
          <w:b/>
          <w:sz w:val="24"/>
        </w:rPr>
        <w:t xml:space="preserve"> zasáhne-li aktivním způsobem druhá osoba do závodníkova pokusu (dotyk na závodníka, pomoc s překonáním překážky</w:t>
      </w:r>
      <w:r w:rsidR="00CC4D11">
        <w:rPr>
          <w:rFonts w:eastAsia="ＤＦ明朝体W5" w:cstheme="minorHAnsi"/>
          <w:b/>
          <w:sz w:val="24"/>
        </w:rPr>
        <w:t>…</w:t>
      </w:r>
      <w:r w:rsidRPr="00CE0CBF">
        <w:rPr>
          <w:rFonts w:eastAsia="ＤＦ明朝体W5" w:cstheme="minorHAnsi"/>
          <w:b/>
          <w:sz w:val="24"/>
        </w:rPr>
        <w:t>). Protest proti hodnocení pokusu podá závodník písemnou formou hlavnímu pořadateli nejpozději 15 minut po absolvování pokusu a uhradí nevratnou částku 1000</w:t>
      </w:r>
      <w:r w:rsidR="00CC4D11">
        <w:rPr>
          <w:rFonts w:eastAsia="ＤＦ明朝体W5" w:cstheme="minorHAnsi"/>
          <w:b/>
          <w:sz w:val="24"/>
        </w:rPr>
        <w:t xml:space="preserve"> k</w:t>
      </w:r>
      <w:r w:rsidRPr="00CE0CBF">
        <w:rPr>
          <w:rFonts w:eastAsia="ＤＦ明朝体W5" w:cstheme="minorHAnsi"/>
          <w:b/>
          <w:sz w:val="24"/>
        </w:rPr>
        <w:t>č. Každý závodník, který úspěšně</w:t>
      </w:r>
      <w:r w:rsidR="005C2EC2" w:rsidRPr="00CE0CBF">
        <w:rPr>
          <w:rFonts w:eastAsia="ＤＦ明朝体W5" w:cstheme="minorHAnsi"/>
          <w:b/>
          <w:sz w:val="24"/>
        </w:rPr>
        <w:t xml:space="preserve"> </w:t>
      </w:r>
      <w:r w:rsidRPr="00CE0CBF">
        <w:rPr>
          <w:rFonts w:eastAsia="ＤＦ明朝体W5" w:cstheme="minorHAnsi"/>
          <w:b/>
          <w:sz w:val="24"/>
        </w:rPr>
        <w:t>dokončí svůj soutěžní pokus, obdrží jedinečný upomínkový předmět na Žeranov</w:t>
      </w:r>
      <w:r w:rsidR="00CC4D11">
        <w:rPr>
          <w:rFonts w:eastAsia="ＤＦ明朝体W5" w:cstheme="minorHAnsi"/>
          <w:b/>
          <w:sz w:val="24"/>
        </w:rPr>
        <w:t>s</w:t>
      </w:r>
      <w:r w:rsidRPr="00CE0CBF">
        <w:rPr>
          <w:rFonts w:eastAsia="ＤＦ明朝体W5" w:cstheme="minorHAnsi"/>
          <w:b/>
          <w:sz w:val="24"/>
        </w:rPr>
        <w:t>ký závod v TFA.</w:t>
      </w:r>
    </w:p>
    <w:p w14:paraId="5E63BF76" w14:textId="77777777" w:rsidR="00586359" w:rsidRPr="00CE0CBF" w:rsidRDefault="00586359">
      <w:pPr>
        <w:spacing w:after="200" w:line="276" w:lineRule="auto"/>
        <w:jc w:val="both"/>
        <w:rPr>
          <w:rFonts w:eastAsia="ＤＦ明朝体W5" w:cstheme="minorHAnsi"/>
          <w:b/>
          <w:sz w:val="24"/>
        </w:rPr>
      </w:pPr>
    </w:p>
    <w:p w14:paraId="3622D085" w14:textId="77777777" w:rsidR="001449CA" w:rsidRDefault="001449CA">
      <w:pPr>
        <w:spacing w:after="200" w:line="276" w:lineRule="auto"/>
        <w:jc w:val="both"/>
        <w:rPr>
          <w:rFonts w:eastAsia="ＤＦ明朝体W5" w:cstheme="minorHAnsi"/>
          <w:b/>
          <w:color w:val="4F81BD"/>
          <w:sz w:val="40"/>
          <w:szCs w:val="40"/>
          <w:u w:val="single"/>
        </w:rPr>
      </w:pPr>
    </w:p>
    <w:p w14:paraId="1519F659" w14:textId="4DB50F8F" w:rsidR="00150C48" w:rsidRPr="0073335E" w:rsidRDefault="00000000">
      <w:pPr>
        <w:spacing w:after="200" w:line="276" w:lineRule="auto"/>
        <w:jc w:val="both"/>
        <w:rPr>
          <w:rFonts w:eastAsia="ＤＦ明朝体W5" w:cstheme="minorHAnsi"/>
          <w:b/>
          <w:color w:val="4F81BD"/>
          <w:sz w:val="40"/>
          <w:szCs w:val="40"/>
          <w:u w:val="single"/>
        </w:rPr>
      </w:pPr>
      <w:r w:rsidRPr="0073335E">
        <w:rPr>
          <w:rFonts w:eastAsia="ＤＦ明朝体W5" w:cstheme="minorHAnsi"/>
          <w:b/>
          <w:color w:val="4F81BD"/>
          <w:sz w:val="40"/>
          <w:szCs w:val="40"/>
          <w:u w:val="single"/>
        </w:rPr>
        <w:lastRenderedPageBreak/>
        <w:t>POPIS JEDNOTLIVÝCH DISCIPLÍN</w:t>
      </w:r>
    </w:p>
    <w:p w14:paraId="55DBD24C" w14:textId="4348BB35" w:rsidR="00CC4D11" w:rsidRPr="00F466FF" w:rsidRDefault="00150C48" w:rsidP="00F466FF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  <w:r w:rsidRPr="00F466FF">
        <w:rPr>
          <w:rFonts w:eastAsia="ＤＦ明朝体W5" w:cstheme="minorHAnsi"/>
          <w:b/>
          <w:color w:val="000000"/>
          <w:sz w:val="24"/>
        </w:rPr>
        <w:t>Přenesení hadice</w:t>
      </w:r>
      <w:r w:rsidR="00F466FF">
        <w:rPr>
          <w:rFonts w:eastAsia="ＤＦ明朝体W5" w:cstheme="minorHAnsi"/>
          <w:b/>
          <w:color w:val="000000"/>
          <w:sz w:val="24"/>
        </w:rPr>
        <w:t>: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Závodník libovolným způsobem uchopí hadici typu „B“ a oběhne kužel na vzdálenost </w:t>
      </w:r>
      <w:r w:rsidR="00F466FF">
        <w:rPr>
          <w:rFonts w:eastAsia="ＤＦ明朝体W5" w:cstheme="minorHAnsi"/>
          <w:bCs/>
          <w:color w:val="000000"/>
          <w:sz w:val="24"/>
        </w:rPr>
        <w:t xml:space="preserve">cca </w:t>
      </w:r>
      <w:r w:rsidRPr="00F466FF">
        <w:rPr>
          <w:rFonts w:eastAsia="ＤＦ明朝体W5" w:cstheme="minorHAnsi"/>
          <w:bCs/>
          <w:color w:val="000000"/>
          <w:sz w:val="24"/>
        </w:rPr>
        <w:t>20 m a tuto hadic</w:t>
      </w:r>
      <w:r w:rsidR="00F466FF">
        <w:rPr>
          <w:rFonts w:eastAsia="ＤＦ明朝体W5" w:cstheme="minorHAnsi"/>
          <w:bCs/>
          <w:color w:val="000000"/>
          <w:sz w:val="24"/>
        </w:rPr>
        <w:t>i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vrátí na předem určené místo, kdy hadice nebude </w:t>
      </w:r>
      <w:r w:rsidR="00F466FF">
        <w:rPr>
          <w:rFonts w:eastAsia="ＤＦ明朝体W5" w:cstheme="minorHAnsi"/>
          <w:bCs/>
          <w:color w:val="000000"/>
          <w:sz w:val="24"/>
        </w:rPr>
        <w:t>přesahovat vyznačený prostor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. Závodník nesmí hadici odhodit z výšky úrovně ramen – penalizace 10s. V případě nesprávného uložení bude závodník rozhodčím vrácen. Kategorie ženy </w:t>
      </w:r>
      <w:r w:rsidR="00F466FF">
        <w:rPr>
          <w:rFonts w:eastAsia="ＤＦ明朝体W5" w:cstheme="minorHAnsi"/>
          <w:bCs/>
          <w:color w:val="000000"/>
          <w:sz w:val="24"/>
        </w:rPr>
        <w:t xml:space="preserve">přenáší </w:t>
      </w:r>
      <w:r w:rsidRPr="00F466FF">
        <w:rPr>
          <w:rFonts w:eastAsia="ＤＦ明朝体W5" w:cstheme="minorHAnsi"/>
          <w:bCs/>
          <w:color w:val="000000"/>
          <w:sz w:val="24"/>
        </w:rPr>
        <w:t>hadice typu „C“.</w:t>
      </w:r>
    </w:p>
    <w:p w14:paraId="3A891C4F" w14:textId="77777777" w:rsidR="00CC4D11" w:rsidRPr="00F466FF" w:rsidRDefault="00CC4D11" w:rsidP="00F466FF">
      <w:pPr>
        <w:pStyle w:val="Odstavecseseznamem"/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</w:p>
    <w:p w14:paraId="2CF8E695" w14:textId="5CF1446A" w:rsidR="00CC4D11" w:rsidRPr="00F466FF" w:rsidRDefault="00150C48" w:rsidP="00F466FF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  <w:r w:rsidRPr="00F466FF">
        <w:rPr>
          <w:rFonts w:eastAsia="ＤＦ明朝体W5" w:cstheme="minorHAnsi"/>
          <w:b/>
          <w:color w:val="000000"/>
          <w:sz w:val="24"/>
        </w:rPr>
        <w:t>Roztažení „B“ hadic</w:t>
      </w:r>
      <w:r w:rsidR="00F466FF">
        <w:rPr>
          <w:rFonts w:eastAsia="ＤＦ明朝体W5" w:cstheme="minorHAnsi"/>
          <w:b/>
          <w:color w:val="000000"/>
          <w:sz w:val="24"/>
        </w:rPr>
        <w:t>: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Závodník uchopí proudnice</w:t>
      </w:r>
      <w:r w:rsidR="00F466FF">
        <w:rPr>
          <w:rFonts w:eastAsia="ＤＦ明朝体W5" w:cstheme="minorHAnsi"/>
          <w:bCs/>
          <w:color w:val="000000"/>
          <w:sz w:val="24"/>
        </w:rPr>
        <w:t xml:space="preserve"> typu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„B“ a následně roztáhne</w:t>
      </w:r>
      <w:r w:rsidR="00F466FF">
        <w:rPr>
          <w:rFonts w:eastAsia="ＤＦ明朝体W5" w:cstheme="minorHAnsi"/>
          <w:bCs/>
          <w:color w:val="000000"/>
          <w:sz w:val="24"/>
        </w:rPr>
        <w:t xml:space="preserve"> připojené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hadice</w:t>
      </w:r>
      <w:r w:rsidR="00F466FF">
        <w:rPr>
          <w:rFonts w:eastAsia="ＤＦ明朝体W5" w:cstheme="minorHAnsi"/>
          <w:bCs/>
          <w:color w:val="000000"/>
          <w:sz w:val="24"/>
        </w:rPr>
        <w:t>,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upevněné na pneumatice</w:t>
      </w:r>
      <w:r w:rsidR="00F466FF">
        <w:rPr>
          <w:rFonts w:eastAsia="ＤＦ明朝体W5" w:cstheme="minorHAnsi"/>
          <w:bCs/>
          <w:color w:val="000000"/>
          <w:sz w:val="24"/>
        </w:rPr>
        <w:t>,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na vzdálenost cca 25 </w:t>
      </w:r>
      <w:r w:rsidR="00F466FF" w:rsidRPr="00F466FF">
        <w:rPr>
          <w:rFonts w:eastAsia="ＤＦ明朝体W5" w:cstheme="minorHAnsi"/>
          <w:bCs/>
          <w:color w:val="000000"/>
          <w:sz w:val="24"/>
        </w:rPr>
        <w:t>m,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a to libovolným úchopem za proudnice. Tyto proudnice závodník položí </w:t>
      </w:r>
      <w:r w:rsidR="00F466FF">
        <w:rPr>
          <w:rFonts w:eastAsia="ＤＦ明朝体W5" w:cstheme="minorHAnsi"/>
          <w:bCs/>
          <w:color w:val="000000"/>
          <w:sz w:val="24"/>
        </w:rPr>
        <w:t>z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výšky kolen na urč</w:t>
      </w:r>
      <w:r w:rsidR="00F466FF">
        <w:rPr>
          <w:rFonts w:eastAsia="ＤＦ明朝体W5" w:cstheme="minorHAnsi"/>
          <w:bCs/>
          <w:color w:val="000000"/>
          <w:sz w:val="24"/>
        </w:rPr>
        <w:t>ené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místo. V případě </w:t>
      </w:r>
      <w:r w:rsidR="00F466FF">
        <w:rPr>
          <w:rFonts w:eastAsia="ＤＦ明朝体W5" w:cstheme="minorHAnsi"/>
          <w:bCs/>
          <w:color w:val="000000"/>
          <w:sz w:val="24"/>
        </w:rPr>
        <w:t>od</w:t>
      </w:r>
      <w:r w:rsidRPr="00F466FF">
        <w:rPr>
          <w:rFonts w:eastAsia="ＤＦ明朝体W5" w:cstheme="minorHAnsi"/>
          <w:bCs/>
          <w:color w:val="000000"/>
          <w:sz w:val="24"/>
        </w:rPr>
        <w:t>hození proudnic z v</w:t>
      </w:r>
      <w:r w:rsidR="00F466FF">
        <w:rPr>
          <w:rFonts w:eastAsia="ＤＦ明朝体W5" w:cstheme="minorHAnsi"/>
          <w:bCs/>
          <w:color w:val="000000"/>
          <w:sz w:val="24"/>
        </w:rPr>
        <w:t>ě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tší výšky hrozí závodníkovi penalizace 10s. </w:t>
      </w:r>
      <w:r w:rsidR="00F466FF">
        <w:rPr>
          <w:rFonts w:eastAsia="ＤＦ明朝体W5" w:cstheme="minorHAnsi"/>
          <w:bCs/>
          <w:color w:val="000000"/>
          <w:sz w:val="24"/>
        </w:rPr>
        <w:t>V případě n</w:t>
      </w:r>
      <w:r w:rsidRPr="00F466FF">
        <w:rPr>
          <w:rFonts w:eastAsia="ＤＦ明朝体W5" w:cstheme="minorHAnsi"/>
          <w:bCs/>
          <w:color w:val="000000"/>
          <w:sz w:val="24"/>
        </w:rPr>
        <w:t>eumístění proudnic za vyznačené místo</w:t>
      </w:r>
      <w:r w:rsidR="00F466FF">
        <w:rPr>
          <w:rFonts w:eastAsia="ＤＦ明朝体W5" w:cstheme="minorHAnsi"/>
          <w:bCs/>
          <w:color w:val="000000"/>
          <w:sz w:val="24"/>
        </w:rPr>
        <w:t xml:space="preserve"> je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závodník vrácen, aby správně dokončil disciplínu. </w:t>
      </w:r>
    </w:p>
    <w:p w14:paraId="668349DF" w14:textId="77777777" w:rsidR="00CC4D11" w:rsidRPr="00F466FF" w:rsidRDefault="00CC4D11" w:rsidP="00F466FF">
      <w:pPr>
        <w:pStyle w:val="Odstavecseseznamem"/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</w:p>
    <w:p w14:paraId="7BE82F70" w14:textId="0D655463" w:rsidR="00CC4D11" w:rsidRPr="00F466FF" w:rsidRDefault="00000000" w:rsidP="00F466FF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  <w:r w:rsidRPr="00F466FF">
        <w:rPr>
          <w:rFonts w:eastAsia="ＤＦ明朝体W5" w:cstheme="minorHAnsi"/>
          <w:b/>
          <w:color w:val="000000"/>
          <w:sz w:val="24"/>
        </w:rPr>
        <w:t>motání hadic „B“</w:t>
      </w:r>
      <w:r w:rsidR="00F466FF">
        <w:rPr>
          <w:rFonts w:eastAsia="ＤＦ明朝体W5" w:cstheme="minorHAnsi"/>
          <w:b/>
          <w:color w:val="000000"/>
          <w:sz w:val="24"/>
        </w:rPr>
        <w:t>: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Závodník smotá hadici typu „B“ jednoduchým způsobem a umístí j</w:t>
      </w:r>
      <w:r w:rsidR="00427DAE" w:rsidRPr="00F466FF">
        <w:rPr>
          <w:rFonts w:eastAsia="ＤＦ明朝体W5" w:cstheme="minorHAnsi"/>
          <w:bCs/>
          <w:color w:val="000000"/>
          <w:sz w:val="24"/>
        </w:rPr>
        <w:t>i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do připraveného boxu. </w:t>
      </w:r>
      <w:r w:rsidR="00427DAE" w:rsidRPr="00F466FF">
        <w:rPr>
          <w:rFonts w:eastAsia="ＤＦ明朝体W5" w:cstheme="minorHAnsi"/>
          <w:bCs/>
          <w:color w:val="000000"/>
          <w:sz w:val="24"/>
        </w:rPr>
        <w:t>H</w:t>
      </w:r>
      <w:r w:rsidRPr="00F466FF">
        <w:rPr>
          <w:rFonts w:eastAsia="ＤＦ明朝体W5" w:cstheme="minorHAnsi"/>
          <w:bCs/>
          <w:color w:val="000000"/>
          <w:sz w:val="24"/>
        </w:rPr>
        <w:t>adice nesmí z boxu nijak trčet nebo přes něj viset, jinak se disciplína považuje za nesplněnou</w:t>
      </w:r>
      <w:r w:rsidR="00427DAE" w:rsidRPr="00F466FF">
        <w:rPr>
          <w:rFonts w:eastAsia="ＤＦ明朝体W5" w:cstheme="minorHAnsi"/>
          <w:bCs/>
          <w:color w:val="000000"/>
          <w:sz w:val="24"/>
        </w:rPr>
        <w:t>.</w:t>
      </w:r>
    </w:p>
    <w:p w14:paraId="7A63F01B" w14:textId="77777777" w:rsidR="00CC4D11" w:rsidRPr="00F466FF" w:rsidRDefault="00CC4D11" w:rsidP="00F466FF">
      <w:pPr>
        <w:pStyle w:val="Odstavecseseznamem"/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</w:p>
    <w:p w14:paraId="0A766D72" w14:textId="66DB17F0" w:rsidR="00CC4D11" w:rsidRPr="00F466FF" w:rsidRDefault="00000000" w:rsidP="00F466FF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  <w:r w:rsidRPr="00F466FF">
        <w:rPr>
          <w:rFonts w:eastAsia="ＤＦ明朝体W5" w:cstheme="minorHAnsi"/>
          <w:b/>
          <w:color w:val="000000"/>
          <w:sz w:val="24"/>
        </w:rPr>
        <w:t>Hammer box</w:t>
      </w:r>
      <w:r w:rsidR="00F466FF">
        <w:rPr>
          <w:rFonts w:eastAsia="ＤＦ明朝体W5" w:cstheme="minorHAnsi"/>
          <w:b/>
          <w:color w:val="000000"/>
          <w:sz w:val="24"/>
        </w:rPr>
        <w:t>: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Závodník uchopí libovolným způsobem kladivo umístěné v </w:t>
      </w:r>
      <w:r w:rsidR="00F466FF">
        <w:rPr>
          <w:rFonts w:eastAsia="ＤＦ明朝体W5" w:cstheme="minorHAnsi"/>
          <w:bCs/>
          <w:color w:val="000000"/>
          <w:sz w:val="24"/>
        </w:rPr>
        <w:t>H</w:t>
      </w:r>
      <w:r w:rsidRPr="00F466FF">
        <w:rPr>
          <w:rFonts w:eastAsia="ＤＦ明朝体W5" w:cstheme="minorHAnsi"/>
          <w:bCs/>
          <w:color w:val="000000"/>
          <w:sz w:val="24"/>
        </w:rPr>
        <w:t>am</w:t>
      </w:r>
      <w:r w:rsidR="00F466FF">
        <w:rPr>
          <w:rFonts w:eastAsia="ＤＦ明朝体W5" w:cstheme="minorHAnsi"/>
          <w:bCs/>
          <w:color w:val="000000"/>
          <w:sz w:val="24"/>
        </w:rPr>
        <w:t>m</w:t>
      </w:r>
      <w:r w:rsidRPr="00F466FF">
        <w:rPr>
          <w:rFonts w:eastAsia="ＤＦ明朝体W5" w:cstheme="minorHAnsi"/>
          <w:bCs/>
          <w:color w:val="000000"/>
          <w:sz w:val="24"/>
        </w:rPr>
        <w:t>er boxu a vykoná s ním 60 úderů (30x nahoru</w:t>
      </w:r>
      <w:r w:rsidR="00F466FF">
        <w:rPr>
          <w:rFonts w:eastAsia="ＤＦ明朝体W5" w:cstheme="minorHAnsi"/>
          <w:bCs/>
          <w:color w:val="000000"/>
          <w:sz w:val="24"/>
        </w:rPr>
        <w:t xml:space="preserve"> a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30x dol</w:t>
      </w:r>
      <w:r w:rsidR="0073335E">
        <w:rPr>
          <w:rFonts w:eastAsia="ＤＦ明朝体W5" w:cstheme="minorHAnsi"/>
          <w:bCs/>
          <w:color w:val="000000"/>
          <w:sz w:val="24"/>
        </w:rPr>
        <w:t>ů</w:t>
      </w:r>
      <w:r w:rsidRPr="00F466FF">
        <w:rPr>
          <w:rFonts w:eastAsia="ＤＦ明朝体W5" w:cstheme="minorHAnsi"/>
          <w:bCs/>
          <w:color w:val="000000"/>
          <w:sz w:val="24"/>
        </w:rPr>
        <w:t>). Poté umístí kladivo opět do výchozí pozice</w:t>
      </w:r>
      <w:r w:rsidR="00F466FF">
        <w:rPr>
          <w:rFonts w:eastAsia="ＤＦ明朝体W5" w:cstheme="minorHAnsi"/>
          <w:bCs/>
          <w:color w:val="000000"/>
          <w:sz w:val="24"/>
        </w:rPr>
        <w:t>, která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bude upřesněna při prohlídce tratě. Závodník bude k disciplíně vrácen</w:t>
      </w:r>
      <w:r w:rsidR="00F466FF">
        <w:rPr>
          <w:rFonts w:eastAsia="ＤＦ明朝体W5" w:cstheme="minorHAnsi"/>
          <w:bCs/>
          <w:color w:val="000000"/>
          <w:sz w:val="24"/>
        </w:rPr>
        <w:t>,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pokud neprovede patřičný počet úderů nebo umístí kladivo jinak něž je výchozí pozice. Ženy </w:t>
      </w:r>
      <w:r w:rsidR="0073335E">
        <w:rPr>
          <w:rFonts w:eastAsia="ＤＦ明朝体W5" w:cstheme="minorHAnsi"/>
          <w:bCs/>
          <w:color w:val="000000"/>
          <w:sz w:val="24"/>
        </w:rPr>
        <w:t>vykonají</w:t>
      </w:r>
      <w:r w:rsidR="00F466FF">
        <w:rPr>
          <w:rFonts w:eastAsia="ＤＦ明朝体W5" w:cstheme="minorHAnsi"/>
          <w:bCs/>
          <w:color w:val="000000"/>
          <w:sz w:val="24"/>
        </w:rPr>
        <w:t xml:space="preserve"> </w:t>
      </w:r>
      <w:r w:rsidRPr="00F466FF">
        <w:rPr>
          <w:rFonts w:eastAsia="ＤＦ明朝体W5" w:cstheme="minorHAnsi"/>
          <w:bCs/>
          <w:color w:val="000000"/>
          <w:sz w:val="24"/>
        </w:rPr>
        <w:t>30 úderů (15x nahoru</w:t>
      </w:r>
      <w:r w:rsidR="00F466FF">
        <w:rPr>
          <w:rFonts w:eastAsia="ＤＦ明朝体W5" w:cstheme="minorHAnsi"/>
          <w:bCs/>
          <w:color w:val="000000"/>
          <w:sz w:val="24"/>
        </w:rPr>
        <w:t xml:space="preserve"> a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15x dol</w:t>
      </w:r>
      <w:r w:rsidR="0073335E">
        <w:rPr>
          <w:rFonts w:eastAsia="ＤＦ明朝体W5" w:cstheme="minorHAnsi"/>
          <w:bCs/>
          <w:color w:val="000000"/>
          <w:sz w:val="24"/>
        </w:rPr>
        <w:t>ů</w:t>
      </w:r>
      <w:r w:rsidRPr="00F466FF">
        <w:rPr>
          <w:rFonts w:eastAsia="ＤＦ明朝体W5" w:cstheme="minorHAnsi"/>
          <w:bCs/>
          <w:color w:val="000000"/>
          <w:sz w:val="24"/>
        </w:rPr>
        <w:t>)</w:t>
      </w:r>
      <w:r w:rsidR="0073335E">
        <w:rPr>
          <w:rFonts w:eastAsia="ＤＦ明朝体W5" w:cstheme="minorHAnsi"/>
          <w:bCs/>
          <w:color w:val="000000"/>
          <w:sz w:val="24"/>
        </w:rPr>
        <w:t>.</w:t>
      </w:r>
    </w:p>
    <w:p w14:paraId="6D6846DF" w14:textId="77777777" w:rsidR="00CC4D11" w:rsidRPr="00F466FF" w:rsidRDefault="00CC4D11" w:rsidP="00F466FF">
      <w:pPr>
        <w:pStyle w:val="Odstavecseseznamem"/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</w:p>
    <w:p w14:paraId="04D53E42" w14:textId="7E325203" w:rsidR="00586359" w:rsidRPr="00F466FF" w:rsidRDefault="00000000" w:rsidP="00F466FF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  <w:r w:rsidRPr="00F466FF">
        <w:rPr>
          <w:rFonts w:eastAsia="ＤＦ明朝体W5" w:cstheme="minorHAnsi"/>
          <w:b/>
          <w:color w:val="000000"/>
          <w:sz w:val="24"/>
        </w:rPr>
        <w:t>Transport figuríny</w:t>
      </w:r>
      <w:r w:rsidR="00F466FF" w:rsidRPr="00F466FF">
        <w:rPr>
          <w:rFonts w:eastAsia="ＤＦ明朝体W5" w:cstheme="minorHAnsi"/>
          <w:b/>
          <w:color w:val="000000"/>
          <w:sz w:val="24"/>
        </w:rPr>
        <w:t>: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Závodník transportuje humánním způsobem figurínu (cca 85</w:t>
      </w:r>
      <w:r w:rsidR="0073335E">
        <w:rPr>
          <w:rFonts w:eastAsia="ＤＦ明朝体W5" w:cstheme="minorHAnsi"/>
          <w:bCs/>
          <w:color w:val="000000"/>
          <w:sz w:val="24"/>
        </w:rPr>
        <w:t xml:space="preserve"> 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kg) kolem kuželu a zpět za čáru. Vzdálenost ke kuželu </w:t>
      </w:r>
      <w:r w:rsidR="00F466FF">
        <w:rPr>
          <w:rFonts w:eastAsia="ＤＦ明朝体W5" w:cstheme="minorHAnsi"/>
          <w:bCs/>
          <w:color w:val="000000"/>
          <w:sz w:val="24"/>
        </w:rPr>
        <w:t>bude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cca 17</w:t>
      </w:r>
      <w:r w:rsidR="00F466FF">
        <w:rPr>
          <w:rFonts w:eastAsia="ＤＦ明朝体W5" w:cstheme="minorHAnsi"/>
          <w:bCs/>
          <w:color w:val="000000"/>
          <w:sz w:val="24"/>
        </w:rPr>
        <w:t xml:space="preserve"> </w:t>
      </w:r>
      <w:r w:rsidRPr="00F466FF">
        <w:rPr>
          <w:rFonts w:eastAsia="ＤＦ明朝体W5" w:cstheme="minorHAnsi"/>
          <w:bCs/>
          <w:color w:val="000000"/>
          <w:sz w:val="24"/>
        </w:rPr>
        <w:t>m. Kužel nesmí byt závodníkem ani figurínou posunut</w:t>
      </w:r>
      <w:r w:rsidR="00F466FF">
        <w:rPr>
          <w:rFonts w:eastAsia="ＤＦ明朝体W5" w:cstheme="minorHAnsi"/>
          <w:bCs/>
          <w:color w:val="000000"/>
          <w:sz w:val="24"/>
        </w:rPr>
        <w:t>,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ani </w:t>
      </w:r>
      <w:r w:rsidR="00F466FF">
        <w:rPr>
          <w:rFonts w:eastAsia="ＤＦ明朝体W5" w:cstheme="minorHAnsi"/>
          <w:bCs/>
          <w:color w:val="000000"/>
          <w:sz w:val="24"/>
        </w:rPr>
        <w:t xml:space="preserve">jinak 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přemístěn. Ženy </w:t>
      </w:r>
      <w:r w:rsidR="0073335E">
        <w:rPr>
          <w:rFonts w:eastAsia="ＤＦ明朝体W5" w:cstheme="minorHAnsi"/>
          <w:bCs/>
          <w:color w:val="000000"/>
          <w:sz w:val="24"/>
        </w:rPr>
        <w:t>transportují figurínu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o hmotnosti cca 50</w:t>
      </w:r>
      <w:r w:rsidR="0073335E">
        <w:rPr>
          <w:rFonts w:eastAsia="ＤＦ明朝体W5" w:cstheme="minorHAnsi"/>
          <w:bCs/>
          <w:color w:val="000000"/>
          <w:sz w:val="24"/>
        </w:rPr>
        <w:t xml:space="preserve"> 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kg </w:t>
      </w:r>
      <w:r w:rsidR="0073335E">
        <w:rPr>
          <w:rFonts w:eastAsia="ＤＦ明朝体W5" w:cstheme="minorHAnsi"/>
          <w:bCs/>
          <w:color w:val="000000"/>
          <w:sz w:val="24"/>
        </w:rPr>
        <w:t>n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a stejnou vzdálenost. </w:t>
      </w:r>
    </w:p>
    <w:p w14:paraId="1A58EFF2" w14:textId="77777777" w:rsidR="00CC4D11" w:rsidRPr="00F466FF" w:rsidRDefault="00CC4D11" w:rsidP="00F466FF">
      <w:pPr>
        <w:pStyle w:val="Odstavecseseznamem"/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</w:p>
    <w:p w14:paraId="03C20BC6" w14:textId="6DBA4FD6" w:rsidR="00586359" w:rsidRPr="00F466FF" w:rsidRDefault="00000000" w:rsidP="00F466FF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  <w:r w:rsidRPr="0073335E">
        <w:rPr>
          <w:rFonts w:eastAsia="ＤＦ明朝体W5" w:cstheme="minorHAnsi"/>
          <w:b/>
          <w:color w:val="000000"/>
          <w:sz w:val="24"/>
        </w:rPr>
        <w:t>Bariéra</w:t>
      </w:r>
      <w:r w:rsidR="0073335E" w:rsidRPr="0073335E">
        <w:rPr>
          <w:rFonts w:eastAsia="ＤＦ明朝体W5" w:cstheme="minorHAnsi"/>
          <w:b/>
          <w:color w:val="000000"/>
          <w:sz w:val="24"/>
        </w:rPr>
        <w:t>: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Závodník překoná dřevěnou bariéru o výšce 2</w:t>
      </w:r>
      <w:r w:rsidR="0073335E">
        <w:rPr>
          <w:rFonts w:eastAsia="ＤＦ明朝体W5" w:cstheme="minorHAnsi"/>
          <w:bCs/>
          <w:color w:val="000000"/>
          <w:sz w:val="24"/>
        </w:rPr>
        <w:t xml:space="preserve"> </w:t>
      </w:r>
      <w:r w:rsidRPr="00F466FF">
        <w:rPr>
          <w:rFonts w:eastAsia="ＤＦ明朝体W5" w:cstheme="minorHAnsi"/>
          <w:bCs/>
          <w:color w:val="000000"/>
          <w:sz w:val="24"/>
        </w:rPr>
        <w:t>m. Při neúspěšném druhém pokusu smí závodník použít žebřík. Před každým pokusem obíhá závodník kužel vzdálený cca 5</w:t>
      </w:r>
      <w:r w:rsidR="0073335E">
        <w:rPr>
          <w:rFonts w:eastAsia="ＤＦ明朝体W5" w:cstheme="minorHAnsi"/>
          <w:bCs/>
          <w:color w:val="000000"/>
          <w:sz w:val="24"/>
        </w:rPr>
        <w:t xml:space="preserve"> </w:t>
      </w:r>
      <w:r w:rsidRPr="00F466FF">
        <w:rPr>
          <w:rFonts w:eastAsia="ＤＦ明朝体W5" w:cstheme="minorHAnsi"/>
          <w:bCs/>
          <w:color w:val="000000"/>
          <w:sz w:val="24"/>
        </w:rPr>
        <w:t>m od bari</w:t>
      </w:r>
      <w:r w:rsidR="0073335E">
        <w:rPr>
          <w:rFonts w:eastAsia="ＤＦ明朝体W5" w:cstheme="minorHAnsi"/>
          <w:bCs/>
          <w:color w:val="000000"/>
          <w:sz w:val="24"/>
        </w:rPr>
        <w:t>é</w:t>
      </w:r>
      <w:r w:rsidRPr="00F466FF">
        <w:rPr>
          <w:rFonts w:eastAsia="ＤＦ明朝体W5" w:cstheme="minorHAnsi"/>
          <w:bCs/>
          <w:color w:val="000000"/>
          <w:sz w:val="24"/>
        </w:rPr>
        <w:t>ry. Pro ženy platí ste</w:t>
      </w:r>
      <w:r w:rsidR="005C2EC2" w:rsidRPr="00F466FF">
        <w:rPr>
          <w:rFonts w:eastAsia="ＤＦ明朝体W5" w:cstheme="minorHAnsi"/>
          <w:bCs/>
          <w:color w:val="000000"/>
          <w:sz w:val="24"/>
        </w:rPr>
        <w:t>j</w:t>
      </w:r>
      <w:r w:rsidRPr="00F466FF">
        <w:rPr>
          <w:rFonts w:eastAsia="ＤＦ明朝体W5" w:cstheme="minorHAnsi"/>
          <w:bCs/>
          <w:color w:val="000000"/>
          <w:sz w:val="24"/>
        </w:rPr>
        <w:t>ná pravidla.</w:t>
      </w:r>
    </w:p>
    <w:p w14:paraId="13F9D9A6" w14:textId="77777777" w:rsidR="00CC4D11" w:rsidRPr="00F466FF" w:rsidRDefault="00CC4D11" w:rsidP="00F466FF">
      <w:pPr>
        <w:pStyle w:val="Odstavecseseznamem"/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</w:p>
    <w:p w14:paraId="464A5B55" w14:textId="10B81BEC" w:rsidR="00586359" w:rsidRPr="00F466FF" w:rsidRDefault="00000000" w:rsidP="00F466FF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  <w:r w:rsidRPr="0073335E">
        <w:rPr>
          <w:rFonts w:eastAsia="ＤＦ明朝体W5" w:cstheme="minorHAnsi"/>
          <w:b/>
          <w:color w:val="000000"/>
          <w:sz w:val="24"/>
        </w:rPr>
        <w:t xml:space="preserve">Převrácení </w:t>
      </w:r>
      <w:r w:rsidR="0073335E" w:rsidRPr="0073335E">
        <w:rPr>
          <w:rFonts w:eastAsia="ＤＦ明朝体W5" w:cstheme="minorHAnsi"/>
          <w:b/>
          <w:color w:val="000000"/>
          <w:sz w:val="24"/>
        </w:rPr>
        <w:t xml:space="preserve">pneumatiky od </w:t>
      </w:r>
      <w:r w:rsidRPr="0073335E">
        <w:rPr>
          <w:rFonts w:eastAsia="ＤＦ明朝体W5" w:cstheme="minorHAnsi"/>
          <w:b/>
          <w:color w:val="000000"/>
          <w:sz w:val="24"/>
        </w:rPr>
        <w:t>traktor</w:t>
      </w:r>
      <w:r w:rsidR="0073335E" w:rsidRPr="0073335E">
        <w:rPr>
          <w:rFonts w:eastAsia="ＤＦ明朝体W5" w:cstheme="minorHAnsi"/>
          <w:b/>
          <w:color w:val="000000"/>
          <w:sz w:val="24"/>
        </w:rPr>
        <w:t>u: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Závodní</w:t>
      </w:r>
      <w:r w:rsidR="0073335E">
        <w:rPr>
          <w:rFonts w:eastAsia="ＤＦ明朝体W5" w:cstheme="minorHAnsi"/>
          <w:bCs/>
          <w:color w:val="000000"/>
          <w:sz w:val="24"/>
        </w:rPr>
        <w:t>k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převrátí </w:t>
      </w:r>
      <w:r w:rsidR="00427DAE" w:rsidRPr="00F466FF">
        <w:rPr>
          <w:rFonts w:eastAsia="ＤＦ明朝体W5" w:cstheme="minorHAnsi"/>
          <w:bCs/>
          <w:color w:val="000000"/>
          <w:sz w:val="24"/>
        </w:rPr>
        <w:t>2</w:t>
      </w:r>
      <w:r w:rsidRPr="00F466FF">
        <w:rPr>
          <w:rFonts w:eastAsia="ＤＦ明朝体W5" w:cstheme="minorHAnsi"/>
          <w:bCs/>
          <w:color w:val="000000"/>
          <w:sz w:val="24"/>
        </w:rPr>
        <w:t>x</w:t>
      </w:r>
      <w:r w:rsidR="0073335E">
        <w:rPr>
          <w:rFonts w:eastAsia="ＤＦ明朝体W5" w:cstheme="minorHAnsi"/>
          <w:bCs/>
          <w:color w:val="000000"/>
          <w:sz w:val="24"/>
        </w:rPr>
        <w:t xml:space="preserve"> pneumatiku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tam i zpět. Ženy</w:t>
      </w:r>
      <w:r w:rsidR="0073335E">
        <w:rPr>
          <w:rFonts w:eastAsia="ＤＦ明朝体W5" w:cstheme="minorHAnsi"/>
          <w:bCs/>
          <w:color w:val="000000"/>
          <w:sz w:val="24"/>
        </w:rPr>
        <w:t xml:space="preserve"> převrací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</w:t>
      </w:r>
      <w:r w:rsidR="0073335E">
        <w:rPr>
          <w:rFonts w:eastAsia="ＤＦ明朝体W5" w:cstheme="minorHAnsi"/>
          <w:bCs/>
          <w:color w:val="000000"/>
          <w:sz w:val="24"/>
        </w:rPr>
        <w:t>pneumatiku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od </w:t>
      </w:r>
      <w:r w:rsidR="0073335E">
        <w:rPr>
          <w:rFonts w:eastAsia="ＤＦ明朝体W5" w:cstheme="minorHAnsi"/>
          <w:bCs/>
          <w:color w:val="000000"/>
          <w:sz w:val="24"/>
        </w:rPr>
        <w:t>LIAZ také 2x</w:t>
      </w:r>
      <w:r w:rsidRPr="00F466FF">
        <w:rPr>
          <w:rFonts w:eastAsia="ＤＦ明朝体W5" w:cstheme="minorHAnsi"/>
          <w:bCs/>
          <w:color w:val="000000"/>
          <w:sz w:val="24"/>
        </w:rPr>
        <w:t>.</w:t>
      </w:r>
    </w:p>
    <w:p w14:paraId="7120E020" w14:textId="77777777" w:rsidR="00CC4D11" w:rsidRPr="00F466FF" w:rsidRDefault="00CC4D11" w:rsidP="00F466FF">
      <w:pPr>
        <w:pStyle w:val="Odstavecseseznamem"/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</w:p>
    <w:p w14:paraId="4C515D35" w14:textId="313D7754" w:rsidR="00CC4D11" w:rsidRPr="00F466FF" w:rsidRDefault="00000000" w:rsidP="00F466FF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  <w:r w:rsidRPr="0073335E">
        <w:rPr>
          <w:rFonts w:eastAsia="ＤＦ明朝体W5" w:cstheme="minorHAnsi"/>
          <w:b/>
          <w:color w:val="000000"/>
          <w:sz w:val="24"/>
        </w:rPr>
        <w:t>Výstup a sestup zámeck</w:t>
      </w:r>
      <w:r w:rsidR="0073335E">
        <w:rPr>
          <w:rFonts w:eastAsia="ＤＦ明朝体W5" w:cstheme="minorHAnsi"/>
          <w:b/>
          <w:color w:val="000000"/>
          <w:sz w:val="24"/>
        </w:rPr>
        <w:t>é</w:t>
      </w:r>
      <w:r w:rsidRPr="0073335E">
        <w:rPr>
          <w:rFonts w:eastAsia="ＤＦ明朝体W5" w:cstheme="minorHAnsi"/>
          <w:b/>
          <w:color w:val="000000"/>
          <w:sz w:val="24"/>
        </w:rPr>
        <w:t xml:space="preserve"> věž</w:t>
      </w:r>
      <w:r w:rsidR="0073335E">
        <w:rPr>
          <w:rFonts w:eastAsia="ＤＦ明朝体W5" w:cstheme="minorHAnsi"/>
          <w:b/>
          <w:color w:val="000000"/>
          <w:sz w:val="24"/>
        </w:rPr>
        <w:t>e: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Závodní</w:t>
      </w:r>
      <w:r w:rsidR="0073335E">
        <w:rPr>
          <w:rFonts w:eastAsia="ＤＦ明朝体W5" w:cstheme="minorHAnsi"/>
          <w:bCs/>
          <w:color w:val="000000"/>
          <w:sz w:val="24"/>
        </w:rPr>
        <w:t>k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vystoupá prostory zámku až do věže, kde pro kontrolu výstupu zazvoní na zvonek</w:t>
      </w:r>
      <w:r w:rsidR="0073335E">
        <w:rPr>
          <w:rFonts w:eastAsia="ＤＦ明朝体W5" w:cstheme="minorHAnsi"/>
          <w:bCs/>
          <w:color w:val="000000"/>
          <w:sz w:val="24"/>
        </w:rPr>
        <w:t>, a p</w:t>
      </w:r>
      <w:r w:rsidRPr="00F466FF">
        <w:rPr>
          <w:rFonts w:eastAsia="ＤＦ明朝体W5" w:cstheme="minorHAnsi"/>
          <w:bCs/>
          <w:color w:val="000000"/>
          <w:sz w:val="24"/>
        </w:rPr>
        <w:t>oté sestoupí.</w:t>
      </w:r>
    </w:p>
    <w:p w14:paraId="2CC5D15E" w14:textId="77777777" w:rsidR="00F466FF" w:rsidRPr="00F466FF" w:rsidRDefault="00F466FF" w:rsidP="00F466FF">
      <w:pPr>
        <w:spacing w:after="0" w:line="276" w:lineRule="auto"/>
        <w:jc w:val="both"/>
        <w:rPr>
          <w:rFonts w:eastAsia="ＤＦ明朝体W5" w:cstheme="minorHAnsi"/>
          <w:bCs/>
          <w:color w:val="000000"/>
          <w:sz w:val="24"/>
        </w:rPr>
      </w:pPr>
    </w:p>
    <w:p w14:paraId="3C3C7F03" w14:textId="1019C71D" w:rsidR="00586359" w:rsidRPr="00CC4D11" w:rsidRDefault="00000000" w:rsidP="00F466FF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eastAsia="ＤＦ明朝体W5" w:cstheme="minorHAnsi"/>
          <w:b/>
          <w:color w:val="000000"/>
          <w:sz w:val="24"/>
        </w:rPr>
      </w:pPr>
      <w:r w:rsidRPr="0073335E">
        <w:rPr>
          <w:rFonts w:eastAsia="ＤＦ明朝体W5" w:cstheme="minorHAnsi"/>
          <w:b/>
          <w:color w:val="000000"/>
          <w:sz w:val="24"/>
        </w:rPr>
        <w:t>Start a cíl</w:t>
      </w:r>
      <w:r w:rsidR="00F466FF" w:rsidRPr="0073335E">
        <w:rPr>
          <w:rFonts w:eastAsia="ＤＦ明朝体W5" w:cstheme="minorHAnsi"/>
          <w:b/>
          <w:color w:val="000000"/>
          <w:sz w:val="24"/>
        </w:rPr>
        <w:t>: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 Start probíhá za pomocí startovací pistole nebo tlačítka a cíl je umístěn v prostor</w:t>
      </w:r>
      <w:r w:rsidR="0073335E">
        <w:rPr>
          <w:rFonts w:eastAsia="ＤＦ明朝体W5" w:cstheme="minorHAnsi"/>
          <w:bCs/>
          <w:color w:val="000000"/>
          <w:sz w:val="24"/>
        </w:rPr>
        <w:t>á</w:t>
      </w:r>
      <w:r w:rsidRPr="00F466FF">
        <w:rPr>
          <w:rFonts w:eastAsia="ＤＦ明朝体W5" w:cstheme="minorHAnsi"/>
          <w:bCs/>
          <w:color w:val="000000"/>
          <w:sz w:val="24"/>
        </w:rPr>
        <w:t xml:space="preserve">ch startu, kdy závodník končí stlačením tlačítka na časomíře. </w:t>
      </w:r>
      <w:r w:rsidR="00655D95" w:rsidRPr="00F466FF">
        <w:rPr>
          <w:rFonts w:eastAsia="ＤＦ明朝体W5" w:cstheme="minorHAnsi"/>
          <w:bCs/>
          <w:color w:val="000000"/>
          <w:sz w:val="24"/>
        </w:rPr>
        <w:t>Vzhledem ke kapacitě závodníků budou závodníci označení červeným a modrým páskem. Každý závodník bude startovat tlačítkem takové barvy</w:t>
      </w:r>
      <w:r w:rsidR="0073335E">
        <w:rPr>
          <w:rFonts w:eastAsia="ＤＦ明朝体W5" w:cstheme="minorHAnsi"/>
          <w:bCs/>
          <w:color w:val="000000"/>
          <w:sz w:val="24"/>
        </w:rPr>
        <w:t>,</w:t>
      </w:r>
      <w:r w:rsidR="00655D95" w:rsidRPr="00F466FF">
        <w:rPr>
          <w:rFonts w:eastAsia="ＤＦ明朝体W5" w:cstheme="minorHAnsi"/>
          <w:bCs/>
          <w:color w:val="000000"/>
          <w:sz w:val="24"/>
        </w:rPr>
        <w:t xml:space="preserve"> jakou bude na startu označen</w:t>
      </w:r>
      <w:r w:rsidR="0073335E">
        <w:rPr>
          <w:rFonts w:eastAsia="ＤＦ明朝体W5" w:cstheme="minorHAnsi"/>
          <w:bCs/>
          <w:color w:val="000000"/>
          <w:sz w:val="24"/>
        </w:rPr>
        <w:t>, a</w:t>
      </w:r>
      <w:r w:rsidR="00655D95" w:rsidRPr="00F466FF">
        <w:rPr>
          <w:rFonts w:eastAsia="ＤＦ明朝体W5" w:cstheme="minorHAnsi"/>
          <w:bCs/>
          <w:color w:val="000000"/>
          <w:sz w:val="24"/>
        </w:rPr>
        <w:t xml:space="preserve"> stejně tak bude končit tlačítkem v barvě svého označení. </w:t>
      </w:r>
    </w:p>
    <w:p w14:paraId="77E17B51" w14:textId="77777777" w:rsidR="00586359" w:rsidRDefault="00586359">
      <w:pPr>
        <w:spacing w:after="200" w:line="276" w:lineRule="auto"/>
        <w:jc w:val="both"/>
        <w:rPr>
          <w:rFonts w:ascii="Comic Sans MS" w:eastAsia="Comic Sans MS" w:hAnsi="Comic Sans MS" w:cs="Comic Sans MS"/>
          <w:b/>
          <w:sz w:val="24"/>
        </w:rPr>
      </w:pPr>
    </w:p>
    <w:p w14:paraId="204B57D5" w14:textId="77777777" w:rsidR="00586359" w:rsidRDefault="00586359">
      <w:pPr>
        <w:spacing w:after="200" w:line="276" w:lineRule="auto"/>
        <w:jc w:val="both"/>
        <w:rPr>
          <w:rFonts w:ascii="Comic Sans MS" w:eastAsia="Comic Sans MS" w:hAnsi="Comic Sans MS" w:cs="Comic Sans MS"/>
          <w:b/>
          <w:sz w:val="24"/>
        </w:rPr>
      </w:pPr>
    </w:p>
    <w:p w14:paraId="206CBB7B" w14:textId="77777777" w:rsidR="00586359" w:rsidRDefault="00586359">
      <w:pPr>
        <w:spacing w:after="200" w:line="276" w:lineRule="auto"/>
        <w:rPr>
          <w:rFonts w:ascii="Comic Sans MS" w:eastAsia="Comic Sans MS" w:hAnsi="Comic Sans MS" w:cs="Comic Sans MS"/>
          <w:b/>
          <w:color w:val="000000"/>
          <w:sz w:val="32"/>
        </w:rPr>
      </w:pPr>
    </w:p>
    <w:sectPr w:rsidR="00586359" w:rsidSect="00262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ＤＦ明朝体W5">
    <w:charset w:val="80"/>
    <w:family w:val="modern"/>
    <w:pitch w:val="fixed"/>
    <w:sig w:usb0="00000003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E3B"/>
    <w:multiLevelType w:val="hybridMultilevel"/>
    <w:tmpl w:val="4AAC0404"/>
    <w:lvl w:ilvl="0" w:tplc="7FDED54C">
      <w:numFmt w:val="bullet"/>
      <w:lvlText w:val="-"/>
      <w:lvlJc w:val="left"/>
      <w:pPr>
        <w:ind w:left="1008" w:hanging="360"/>
      </w:pPr>
      <w:rPr>
        <w:rFonts w:ascii="Calibri" w:eastAsia="ＤＦ明朝体W5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62C6CFC"/>
    <w:multiLevelType w:val="hybridMultilevel"/>
    <w:tmpl w:val="B8BEE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79B6"/>
    <w:multiLevelType w:val="multilevel"/>
    <w:tmpl w:val="2E16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05987"/>
    <w:multiLevelType w:val="multilevel"/>
    <w:tmpl w:val="8FA89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F68BB"/>
    <w:multiLevelType w:val="hybridMultilevel"/>
    <w:tmpl w:val="56D82084"/>
    <w:lvl w:ilvl="0" w:tplc="7FDED54C">
      <w:numFmt w:val="bullet"/>
      <w:lvlText w:val="-"/>
      <w:lvlJc w:val="left"/>
      <w:pPr>
        <w:ind w:left="720" w:hanging="360"/>
      </w:pPr>
      <w:rPr>
        <w:rFonts w:ascii="Calibri" w:eastAsia="ＤＦ明朝体W5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0019"/>
    <w:multiLevelType w:val="hybridMultilevel"/>
    <w:tmpl w:val="75281F88"/>
    <w:lvl w:ilvl="0" w:tplc="7FDED54C">
      <w:numFmt w:val="bullet"/>
      <w:lvlText w:val="-"/>
      <w:lvlJc w:val="left"/>
      <w:pPr>
        <w:ind w:left="720" w:hanging="360"/>
      </w:pPr>
      <w:rPr>
        <w:rFonts w:ascii="Calibri" w:eastAsia="ＤＦ明朝体W5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756F0"/>
    <w:multiLevelType w:val="hybridMultilevel"/>
    <w:tmpl w:val="F1D2C452"/>
    <w:lvl w:ilvl="0" w:tplc="7FDED54C">
      <w:numFmt w:val="bullet"/>
      <w:lvlText w:val="-"/>
      <w:lvlJc w:val="left"/>
      <w:pPr>
        <w:ind w:left="720" w:hanging="360"/>
      </w:pPr>
      <w:rPr>
        <w:rFonts w:ascii="Calibri" w:eastAsia="ＤＦ明朝体W5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41F4B"/>
    <w:multiLevelType w:val="hybridMultilevel"/>
    <w:tmpl w:val="861A09CA"/>
    <w:lvl w:ilvl="0" w:tplc="7FDED54C">
      <w:numFmt w:val="bullet"/>
      <w:lvlText w:val="-"/>
      <w:lvlJc w:val="left"/>
      <w:pPr>
        <w:ind w:left="720" w:hanging="360"/>
      </w:pPr>
      <w:rPr>
        <w:rFonts w:ascii="Calibri" w:eastAsia="ＤＦ明朝体W5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74BB2"/>
    <w:multiLevelType w:val="hybridMultilevel"/>
    <w:tmpl w:val="40763EA2"/>
    <w:lvl w:ilvl="0" w:tplc="7FDED54C">
      <w:numFmt w:val="bullet"/>
      <w:lvlText w:val="-"/>
      <w:lvlJc w:val="left"/>
      <w:pPr>
        <w:ind w:left="720" w:hanging="360"/>
      </w:pPr>
      <w:rPr>
        <w:rFonts w:ascii="Calibri" w:eastAsia="ＤＦ明朝体W5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26119">
    <w:abstractNumId w:val="3"/>
  </w:num>
  <w:num w:numId="2" w16cid:durableId="365956348">
    <w:abstractNumId w:val="2"/>
  </w:num>
  <w:num w:numId="3" w16cid:durableId="2028166204">
    <w:abstractNumId w:val="0"/>
  </w:num>
  <w:num w:numId="4" w16cid:durableId="1900246927">
    <w:abstractNumId w:val="1"/>
  </w:num>
  <w:num w:numId="5" w16cid:durableId="522134977">
    <w:abstractNumId w:val="8"/>
  </w:num>
  <w:num w:numId="6" w16cid:durableId="597828848">
    <w:abstractNumId w:val="5"/>
  </w:num>
  <w:num w:numId="7" w16cid:durableId="1544902837">
    <w:abstractNumId w:val="6"/>
  </w:num>
  <w:num w:numId="8" w16cid:durableId="2104258304">
    <w:abstractNumId w:val="4"/>
  </w:num>
  <w:num w:numId="9" w16cid:durableId="1142576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59"/>
    <w:rsid w:val="001449CA"/>
    <w:rsid w:val="00150C48"/>
    <w:rsid w:val="00177535"/>
    <w:rsid w:val="002627CA"/>
    <w:rsid w:val="003B387A"/>
    <w:rsid w:val="00427DAE"/>
    <w:rsid w:val="00431E98"/>
    <w:rsid w:val="00586359"/>
    <w:rsid w:val="005C2EC2"/>
    <w:rsid w:val="006222D4"/>
    <w:rsid w:val="00655D95"/>
    <w:rsid w:val="00732C41"/>
    <w:rsid w:val="0073335E"/>
    <w:rsid w:val="00762A8B"/>
    <w:rsid w:val="0093623E"/>
    <w:rsid w:val="00AA05D5"/>
    <w:rsid w:val="00CC4D11"/>
    <w:rsid w:val="00CE0CBF"/>
    <w:rsid w:val="00D570BD"/>
    <w:rsid w:val="00EE4877"/>
    <w:rsid w:val="00F4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07A2"/>
  <w15:docId w15:val="{7BE31ECC-C4D3-41E6-BA18-E42C08C0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875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Navrátil</dc:creator>
  <cp:lastModifiedBy>Navrátilová Barbora</cp:lastModifiedBy>
  <cp:revision>7</cp:revision>
  <dcterms:created xsi:type="dcterms:W3CDTF">2023-12-14T08:29:00Z</dcterms:created>
  <dcterms:modified xsi:type="dcterms:W3CDTF">2024-01-04T20:56:00Z</dcterms:modified>
</cp:coreProperties>
</file>